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B221" w14:textId="02D8B16A" w:rsidR="004D1EFF" w:rsidRPr="00CA4427" w:rsidRDefault="00E31E3D" w:rsidP="004D1EFF">
      <w:pPr>
        <w:pBdr>
          <w:top w:val="single" w:sz="4" w:space="0" w:color="auto"/>
          <w:left w:val="single" w:sz="4" w:space="4" w:color="auto"/>
          <w:bottom w:val="single" w:sz="4" w:space="1" w:color="auto"/>
          <w:right w:val="single" w:sz="4" w:space="4" w:color="auto"/>
        </w:pBdr>
        <w:jc w:val="center"/>
        <w:rPr>
          <w:rFonts w:ascii="Verdana" w:hAnsi="Verdana"/>
          <w:b/>
          <w:bCs/>
          <w:sz w:val="18"/>
          <w:szCs w:val="18"/>
        </w:rPr>
      </w:pPr>
      <w:r w:rsidRPr="00E31E3D">
        <w:rPr>
          <w:rFonts w:ascii="Verdana" w:hAnsi="Verdana"/>
          <w:b/>
          <w:bCs/>
          <w:sz w:val="18"/>
          <w:szCs w:val="18"/>
        </w:rPr>
        <w:t>QUESTIONNAIRE FOR POLITICALLY EXPOSED PERSONS</w:t>
      </w:r>
      <w:r w:rsidR="004D1EFF" w:rsidRPr="00CA4427">
        <w:rPr>
          <w:rFonts w:ascii="Verdana" w:hAnsi="Verdana"/>
          <w:b/>
          <w:bCs/>
          <w:sz w:val="18"/>
          <w:szCs w:val="18"/>
        </w:rPr>
        <w:t xml:space="preserve"> </w:t>
      </w:r>
    </w:p>
    <w:p w14:paraId="27C66472" w14:textId="77777777" w:rsidR="004D1EFF" w:rsidRPr="00CA4427" w:rsidRDefault="004D1EFF" w:rsidP="004D1EFF">
      <w:pPr>
        <w:rPr>
          <w:rFonts w:ascii="Verdana" w:hAnsi="Verdana"/>
          <w:b/>
          <w:bCs/>
          <w:sz w:val="18"/>
          <w:szCs w:val="18"/>
        </w:rPr>
      </w:pPr>
    </w:p>
    <w:p w14:paraId="187E5B37" w14:textId="39121E94" w:rsidR="00E31E3D" w:rsidRPr="00E31E3D" w:rsidRDefault="00E31E3D" w:rsidP="00E31E3D">
      <w:pPr>
        <w:pStyle w:val="box456064"/>
        <w:spacing w:before="120"/>
        <w:jc w:val="both"/>
        <w:rPr>
          <w:rFonts w:ascii="Verdana" w:hAnsi="Verdana" w:cs="Arial"/>
          <w:sz w:val="18"/>
          <w:szCs w:val="18"/>
        </w:rPr>
      </w:pPr>
      <w:r w:rsidRPr="00E31E3D">
        <w:rPr>
          <w:rFonts w:ascii="Verdana" w:hAnsi="Verdana" w:cs="Arial"/>
          <w:sz w:val="18"/>
          <w:szCs w:val="18"/>
        </w:rPr>
        <w:t>When establishing a business relationship with clients, and in accordance with Article 46 of the Law on Prevention of Money Laundering and Terrorist Financing (O</w:t>
      </w:r>
      <w:r w:rsidR="00105DFF">
        <w:rPr>
          <w:rFonts w:ascii="Verdana" w:hAnsi="Verdana" w:cs="Arial"/>
          <w:sz w:val="18"/>
          <w:szCs w:val="18"/>
        </w:rPr>
        <w:t xml:space="preserve">fficial Gazette nmbr </w:t>
      </w:r>
      <w:r w:rsidRPr="00E31E3D">
        <w:rPr>
          <w:rFonts w:ascii="Verdana" w:hAnsi="Verdana" w:cs="Arial"/>
          <w:sz w:val="18"/>
          <w:szCs w:val="18"/>
        </w:rPr>
        <w:t>108</w:t>
      </w:r>
      <w:r w:rsidR="00105DFF">
        <w:rPr>
          <w:rFonts w:ascii="Verdana" w:hAnsi="Verdana" w:cs="Arial"/>
          <w:sz w:val="18"/>
          <w:szCs w:val="18"/>
        </w:rPr>
        <w:t>/</w:t>
      </w:r>
      <w:r w:rsidRPr="00E31E3D">
        <w:rPr>
          <w:rFonts w:ascii="Verdana" w:hAnsi="Verdana" w:cs="Arial"/>
          <w:sz w:val="18"/>
          <w:szCs w:val="18"/>
        </w:rPr>
        <w:t>17</w:t>
      </w:r>
      <w:r w:rsidR="00105DFF">
        <w:rPr>
          <w:rFonts w:ascii="Verdana" w:hAnsi="Verdana" w:cs="Arial"/>
          <w:sz w:val="18"/>
          <w:szCs w:val="18"/>
        </w:rPr>
        <w:t xml:space="preserve"> and 39/19</w:t>
      </w:r>
      <w:r w:rsidRPr="00E31E3D">
        <w:rPr>
          <w:rFonts w:ascii="Verdana" w:hAnsi="Verdana" w:cs="Arial"/>
          <w:sz w:val="18"/>
          <w:szCs w:val="18"/>
        </w:rPr>
        <w:t>), OTP Invest Investment Fund Management Company (hereinafter: the Company) is obliged to determine whether the party is legally a representative, proxy or beneficial owner of the party of a politically exposed person, a close family member or a close associate of a politically exposed person.</w:t>
      </w:r>
    </w:p>
    <w:p w14:paraId="427E17FC" w14:textId="77777777" w:rsidR="00E31E3D" w:rsidRPr="00E31E3D" w:rsidRDefault="00E31E3D" w:rsidP="00E31E3D">
      <w:pPr>
        <w:pStyle w:val="box456064"/>
        <w:spacing w:before="120"/>
        <w:jc w:val="both"/>
        <w:rPr>
          <w:rFonts w:ascii="Verdana" w:hAnsi="Verdana" w:cs="Arial"/>
          <w:sz w:val="18"/>
          <w:szCs w:val="18"/>
        </w:rPr>
      </w:pPr>
      <w:r w:rsidRPr="00E31E3D">
        <w:rPr>
          <w:rFonts w:ascii="Verdana" w:hAnsi="Verdana" w:cs="Arial"/>
          <w:sz w:val="18"/>
          <w:szCs w:val="18"/>
        </w:rPr>
        <w:t>Personal data (hereinafter: Data) specified in this questionnaire, the Company, as the head of personal data processing, collects and processes for the purpose of providing the service of buying and selling units in investment funds. If the investor does not wish to disclose the Information that is mandatory or discloses such inaccurate information, OTP invest may refuse to establish a business relationship with the investor. The Company may submit data to state or other bodies with public authority, in accordance with their legal powers, including, but not limited to, the Croatian Financial Services Supervisory Agency, the Croatian National Bank, the Office for the Prevention of Money Laundering and tax authorities of the Republic of Croatia. that the said authorities may, in accordance with their legal powers, make the information thus obtained available to other competent authorities. In addition, the Company may exchange Data with its contractual partners when necessary to meet the Company's legal obligations, which is explained in more detail in the Company's Personal Data Protection Policy (hereinafter: the Policy). Data are kept in accordance with the provisions of the Law on the Prevention of Money Laundering and Terrorist Financing.</w:t>
      </w:r>
    </w:p>
    <w:p w14:paraId="757FAAAB" w14:textId="7A6AF190" w:rsidR="008C6562" w:rsidRPr="00CA4427" w:rsidRDefault="00E31E3D" w:rsidP="00E31E3D">
      <w:pPr>
        <w:pStyle w:val="box456064"/>
        <w:spacing w:before="120" w:after="0"/>
        <w:jc w:val="both"/>
        <w:rPr>
          <w:rFonts w:ascii="Verdana" w:hAnsi="Verdana" w:cs="Arial"/>
          <w:sz w:val="18"/>
          <w:szCs w:val="18"/>
        </w:rPr>
      </w:pPr>
      <w:r w:rsidRPr="00E31E3D">
        <w:rPr>
          <w:rFonts w:ascii="Verdana" w:hAnsi="Verdana" w:cs="Arial"/>
          <w:sz w:val="18"/>
          <w:szCs w:val="18"/>
        </w:rPr>
        <w:t>The Client may at any time request access to his data collected by the Company, change of data, restriction of processing or deletion of data and may file a complaint to the Personal Data Protection Officer at the e-mail address: zastita.podataka@otpinvest.hr. All rights are listed in more detail in the Policy published on the Company's website.</w:t>
      </w:r>
    </w:p>
    <w:p w14:paraId="3DC3542A" w14:textId="4A500989" w:rsidR="008C6562" w:rsidRPr="00CA4427" w:rsidRDefault="008C6562" w:rsidP="008C6562">
      <w:pPr>
        <w:pStyle w:val="box456064"/>
        <w:spacing w:after="0"/>
        <w:jc w:val="both"/>
        <w:rPr>
          <w:rFonts w:ascii="Verdana" w:hAnsi="Verdana" w:cs="Arial"/>
          <w:b/>
          <w:sz w:val="18"/>
          <w:szCs w:val="18"/>
        </w:rPr>
      </w:pPr>
      <w:r w:rsidRPr="00CA4427">
        <w:rPr>
          <w:rFonts w:ascii="Verdana" w:hAnsi="Verdana" w:cs="Arial"/>
          <w:b/>
          <w:sz w:val="18"/>
          <w:szCs w:val="18"/>
        </w:rPr>
        <w:t>___________________________________________________________________________</w:t>
      </w:r>
      <w:r w:rsidR="00CA4427" w:rsidRPr="00CA4427">
        <w:rPr>
          <w:rFonts w:ascii="Verdana" w:hAnsi="Verdana" w:cs="Arial"/>
          <w:b/>
          <w:sz w:val="18"/>
          <w:szCs w:val="18"/>
        </w:rPr>
        <w:t>________</w:t>
      </w:r>
    </w:p>
    <w:p w14:paraId="0980946C" w14:textId="77777777" w:rsidR="008C6562" w:rsidRPr="00CA4427" w:rsidRDefault="008C6562" w:rsidP="008C6562">
      <w:pPr>
        <w:pStyle w:val="box456064"/>
        <w:spacing w:after="0"/>
        <w:jc w:val="both"/>
        <w:rPr>
          <w:rFonts w:ascii="Verdana" w:hAnsi="Verdana" w:cs="Arial"/>
          <w:b/>
          <w:sz w:val="18"/>
          <w:szCs w:val="18"/>
        </w:rPr>
      </w:pPr>
    </w:p>
    <w:p w14:paraId="0FDECF17" w14:textId="77777777" w:rsidR="00CA4427" w:rsidRDefault="00CA4427" w:rsidP="008C6562">
      <w:pPr>
        <w:pStyle w:val="box456064"/>
        <w:spacing w:after="0"/>
        <w:jc w:val="both"/>
        <w:rPr>
          <w:rFonts w:ascii="Verdana" w:hAnsi="Verdana" w:cs="Arial"/>
          <w:b/>
          <w:sz w:val="18"/>
          <w:szCs w:val="18"/>
        </w:rPr>
      </w:pPr>
    </w:p>
    <w:p w14:paraId="0C192FF6" w14:textId="5920BCDD" w:rsidR="00E31E3D" w:rsidRPr="00E31E3D" w:rsidRDefault="00E31E3D" w:rsidP="00E31E3D">
      <w:pPr>
        <w:tabs>
          <w:tab w:val="left" w:pos="720"/>
        </w:tabs>
        <w:rPr>
          <w:rFonts w:ascii="Verdana" w:hAnsi="Verdana" w:cs="Arial"/>
          <w:sz w:val="18"/>
          <w:szCs w:val="18"/>
        </w:rPr>
      </w:pPr>
      <w:r w:rsidRPr="00E31E3D">
        <w:rPr>
          <w:rFonts w:ascii="Verdana" w:hAnsi="Verdana" w:cs="Arial"/>
          <w:b/>
          <w:sz w:val="18"/>
          <w:szCs w:val="18"/>
        </w:rPr>
        <w:t>A politically exposed person</w:t>
      </w:r>
      <w:r w:rsidRPr="00E31E3D">
        <w:rPr>
          <w:rFonts w:ascii="Verdana" w:hAnsi="Verdana" w:cs="Arial"/>
          <w:sz w:val="18"/>
          <w:szCs w:val="18"/>
        </w:rPr>
        <w:t xml:space="preserve"> is any natural </w:t>
      </w:r>
      <w:r>
        <w:rPr>
          <w:rFonts w:ascii="Verdana" w:hAnsi="Verdana" w:cs="Arial"/>
          <w:sz w:val="18"/>
          <w:szCs w:val="18"/>
        </w:rPr>
        <w:t xml:space="preserve">born </w:t>
      </w:r>
      <w:r w:rsidRPr="00E31E3D">
        <w:rPr>
          <w:rFonts w:ascii="Verdana" w:hAnsi="Verdana" w:cs="Arial"/>
          <w:sz w:val="18"/>
          <w:szCs w:val="18"/>
        </w:rPr>
        <w:t>person who has been or has been acting in a prominent public office in a Member State or a third country for at least the past 12 months.</w:t>
      </w:r>
    </w:p>
    <w:p w14:paraId="3D51ADA9" w14:textId="77777777" w:rsidR="00E31E3D" w:rsidRPr="00E31E3D" w:rsidRDefault="00E31E3D" w:rsidP="00E31E3D">
      <w:pPr>
        <w:tabs>
          <w:tab w:val="left" w:pos="720"/>
        </w:tabs>
        <w:rPr>
          <w:rFonts w:ascii="Verdana" w:hAnsi="Verdana" w:cs="Arial"/>
          <w:sz w:val="18"/>
          <w:szCs w:val="18"/>
        </w:rPr>
      </w:pPr>
    </w:p>
    <w:p w14:paraId="38F14AB8" w14:textId="77777777" w:rsidR="00E31E3D" w:rsidRDefault="00E31E3D" w:rsidP="00E31E3D">
      <w:pPr>
        <w:pStyle w:val="ListParagraph"/>
        <w:numPr>
          <w:ilvl w:val="0"/>
          <w:numId w:val="15"/>
        </w:numPr>
        <w:tabs>
          <w:tab w:val="left" w:pos="720"/>
        </w:tabs>
        <w:rPr>
          <w:rFonts w:ascii="Verdana" w:hAnsi="Verdana" w:cs="Arial"/>
          <w:sz w:val="18"/>
          <w:szCs w:val="18"/>
        </w:rPr>
      </w:pPr>
      <w:r w:rsidRPr="00E31E3D">
        <w:rPr>
          <w:rFonts w:ascii="Verdana" w:hAnsi="Verdana" w:cs="Arial"/>
          <w:b/>
          <w:sz w:val="18"/>
          <w:szCs w:val="18"/>
        </w:rPr>
        <w:t>Close family members are</w:t>
      </w:r>
      <w:r w:rsidRPr="00E31E3D">
        <w:rPr>
          <w:rFonts w:ascii="Verdana" w:hAnsi="Verdana" w:cs="Arial"/>
          <w:sz w:val="18"/>
          <w:szCs w:val="18"/>
        </w:rPr>
        <w:t>: spouse or common-law partner, parents, and children and their spouses or common-law partners</w:t>
      </w:r>
    </w:p>
    <w:p w14:paraId="2BDB3962" w14:textId="3A9F0622" w:rsidR="00E31E3D" w:rsidRDefault="00E31E3D" w:rsidP="00E31E3D">
      <w:pPr>
        <w:pStyle w:val="ListParagraph"/>
        <w:numPr>
          <w:ilvl w:val="0"/>
          <w:numId w:val="15"/>
        </w:numPr>
        <w:tabs>
          <w:tab w:val="left" w:pos="720"/>
        </w:tabs>
        <w:rPr>
          <w:rFonts w:ascii="Verdana" w:hAnsi="Verdana" w:cs="Arial"/>
          <w:sz w:val="18"/>
          <w:szCs w:val="18"/>
        </w:rPr>
      </w:pPr>
      <w:r w:rsidRPr="00E31E3D">
        <w:rPr>
          <w:rFonts w:ascii="Verdana" w:hAnsi="Verdana" w:cs="Arial"/>
          <w:b/>
          <w:sz w:val="18"/>
          <w:szCs w:val="18"/>
        </w:rPr>
        <w:t>A close associate</w:t>
      </w:r>
      <w:r w:rsidRPr="00E31E3D">
        <w:rPr>
          <w:rFonts w:ascii="Verdana" w:hAnsi="Verdana" w:cs="Arial"/>
          <w:sz w:val="18"/>
          <w:szCs w:val="18"/>
        </w:rPr>
        <w:t xml:space="preserve"> is any natural person who is known to have joint beneficial ownership of a legal entity or legal entity or any other close business relationship with a politically exposed person or who is the sole beneficial owner of a legal entity or legal entity known to be established for the benefit of a politically exposed person.</w:t>
      </w:r>
    </w:p>
    <w:p w14:paraId="56E079F4" w14:textId="14353AE2" w:rsidR="00CA4427" w:rsidRPr="00E31E3D" w:rsidRDefault="00E31E3D" w:rsidP="00E31E3D">
      <w:pPr>
        <w:tabs>
          <w:tab w:val="left" w:pos="720"/>
        </w:tabs>
        <w:spacing w:before="120"/>
        <w:rPr>
          <w:rFonts w:ascii="Verdana" w:hAnsi="Verdana" w:cs="Arial"/>
          <w:sz w:val="18"/>
          <w:szCs w:val="18"/>
        </w:rPr>
      </w:pPr>
      <w:r w:rsidRPr="00E31E3D">
        <w:rPr>
          <w:rFonts w:ascii="Verdana" w:hAnsi="Verdana" w:cs="Arial"/>
          <w:sz w:val="18"/>
          <w:szCs w:val="18"/>
        </w:rPr>
        <w:t>Regarding the implementation and compliance with the provisions of the Law on the Prevention of Money Laundering and Terrorist Financing, please answer the following questions correctly:</w:t>
      </w:r>
    </w:p>
    <w:p w14:paraId="764654AD" w14:textId="77777777" w:rsidR="00AB3E93" w:rsidRPr="00CA4427" w:rsidRDefault="00AB3E93">
      <w:pPr>
        <w:rPr>
          <w:rFonts w:ascii="Verdana" w:hAnsi="Verdana" w:cs="Arial"/>
          <w:sz w:val="18"/>
          <w:szCs w:val="18"/>
        </w:rPr>
      </w:pPr>
    </w:p>
    <w:tbl>
      <w:tblPr>
        <w:tblW w:w="10707" w:type="dxa"/>
        <w:tblInd w:w="33" w:type="dxa"/>
        <w:tblLayout w:type="fixed"/>
        <w:tblLook w:val="0000" w:firstRow="0" w:lastRow="0" w:firstColumn="0" w:lastColumn="0" w:noHBand="0" w:noVBand="0"/>
      </w:tblPr>
      <w:tblGrid>
        <w:gridCol w:w="477"/>
        <w:gridCol w:w="5864"/>
        <w:gridCol w:w="142"/>
        <w:gridCol w:w="2381"/>
        <w:gridCol w:w="850"/>
        <w:gridCol w:w="993"/>
      </w:tblGrid>
      <w:tr w:rsidR="00AB3E93" w:rsidRPr="00CA4427" w14:paraId="70D25CFF" w14:textId="77777777" w:rsidTr="00E9593D">
        <w:trPr>
          <w:trHeight w:hRule="exact" w:val="591"/>
        </w:trPr>
        <w:tc>
          <w:tcPr>
            <w:tcW w:w="477" w:type="dxa"/>
            <w:tcBorders>
              <w:top w:val="single" w:sz="4" w:space="0" w:color="000000"/>
              <w:left w:val="single" w:sz="4" w:space="0" w:color="000000"/>
              <w:bottom w:val="single" w:sz="4" w:space="0" w:color="000000"/>
            </w:tcBorders>
            <w:vAlign w:val="center"/>
          </w:tcPr>
          <w:p w14:paraId="032B74F3" w14:textId="77777777" w:rsidR="00AB3E93" w:rsidRPr="00CA4427" w:rsidRDefault="00AB3E93" w:rsidP="003402CE">
            <w:pPr>
              <w:snapToGrid w:val="0"/>
              <w:rPr>
                <w:rFonts w:ascii="Verdana" w:hAnsi="Verdana" w:cs="Arial"/>
                <w:sz w:val="18"/>
                <w:szCs w:val="18"/>
              </w:rPr>
            </w:pPr>
            <w:r w:rsidRPr="00CA4427">
              <w:rPr>
                <w:rFonts w:ascii="Verdana" w:hAnsi="Verdana" w:cs="Arial"/>
                <w:sz w:val="18"/>
                <w:szCs w:val="18"/>
              </w:rPr>
              <w:t>1</w:t>
            </w:r>
          </w:p>
        </w:tc>
        <w:tc>
          <w:tcPr>
            <w:tcW w:w="8387" w:type="dxa"/>
            <w:gridSpan w:val="3"/>
            <w:tcBorders>
              <w:top w:val="single" w:sz="4" w:space="0" w:color="000000"/>
              <w:left w:val="single" w:sz="4" w:space="0" w:color="000000"/>
              <w:bottom w:val="single" w:sz="4" w:space="0" w:color="000000"/>
            </w:tcBorders>
            <w:vAlign w:val="center"/>
          </w:tcPr>
          <w:p w14:paraId="35324ABF" w14:textId="4A86E75B" w:rsidR="00AB3E93" w:rsidRPr="00CA4427" w:rsidRDefault="00E31E3D" w:rsidP="00D63E41">
            <w:pPr>
              <w:snapToGrid w:val="0"/>
              <w:jc w:val="both"/>
              <w:rPr>
                <w:rFonts w:ascii="Verdana" w:hAnsi="Verdana" w:cs="Arial"/>
                <w:sz w:val="18"/>
                <w:szCs w:val="18"/>
              </w:rPr>
            </w:pPr>
            <w:r w:rsidRPr="00E31E3D">
              <w:rPr>
                <w:rFonts w:ascii="Verdana" w:hAnsi="Verdana" w:cs="Arial"/>
                <w:sz w:val="18"/>
                <w:szCs w:val="18"/>
              </w:rPr>
              <w:t>Are you the president of a state or government, a minister, a deputy or assistant minister, a secretary of state</w:t>
            </w:r>
            <w:r w:rsidR="00AB3E93"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656A4B44" w14:textId="5A56010A" w:rsidR="00AB3E93" w:rsidRPr="00CA4427" w:rsidRDefault="00E31E3D" w:rsidP="00D63E41">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39D6644B" w14:textId="3DA67C6B" w:rsidR="00AB3E93" w:rsidRPr="00CA4427" w:rsidRDefault="00E31E3D" w:rsidP="00D63E41">
            <w:pPr>
              <w:snapToGrid w:val="0"/>
              <w:jc w:val="center"/>
              <w:rPr>
                <w:rFonts w:ascii="Verdana" w:hAnsi="Verdana" w:cs="Arial"/>
                <w:sz w:val="18"/>
                <w:szCs w:val="18"/>
              </w:rPr>
            </w:pPr>
            <w:r>
              <w:rPr>
                <w:rFonts w:ascii="Verdana" w:hAnsi="Verdana" w:cs="Arial"/>
                <w:sz w:val="18"/>
                <w:szCs w:val="18"/>
              </w:rPr>
              <w:t>NO</w:t>
            </w:r>
          </w:p>
        </w:tc>
      </w:tr>
      <w:tr w:rsidR="00E31E3D" w:rsidRPr="00CA4427" w14:paraId="7BD3EF17" w14:textId="77777777" w:rsidTr="00D63E41">
        <w:trPr>
          <w:trHeight w:hRule="exact" w:val="340"/>
        </w:trPr>
        <w:tc>
          <w:tcPr>
            <w:tcW w:w="477" w:type="dxa"/>
            <w:tcBorders>
              <w:top w:val="single" w:sz="4" w:space="0" w:color="000000"/>
              <w:left w:val="single" w:sz="4" w:space="0" w:color="000000"/>
              <w:bottom w:val="single" w:sz="4" w:space="0" w:color="000000"/>
            </w:tcBorders>
            <w:vAlign w:val="center"/>
          </w:tcPr>
          <w:p w14:paraId="1BCE1BDB" w14:textId="3F5C4995" w:rsidR="00E31E3D" w:rsidRPr="00CA4427" w:rsidRDefault="00E31E3D" w:rsidP="00E31E3D">
            <w:pPr>
              <w:snapToGrid w:val="0"/>
              <w:rPr>
                <w:rFonts w:ascii="Verdana" w:hAnsi="Verdana" w:cs="Arial"/>
                <w:sz w:val="18"/>
                <w:szCs w:val="18"/>
              </w:rPr>
            </w:pPr>
            <w:r w:rsidRPr="00CA4427">
              <w:rPr>
                <w:rFonts w:ascii="Verdana" w:hAnsi="Verdana" w:cs="Arial"/>
                <w:sz w:val="18"/>
                <w:szCs w:val="18"/>
              </w:rPr>
              <w:t>2</w:t>
            </w:r>
          </w:p>
        </w:tc>
        <w:tc>
          <w:tcPr>
            <w:tcW w:w="8387" w:type="dxa"/>
            <w:gridSpan w:val="3"/>
            <w:tcBorders>
              <w:top w:val="single" w:sz="4" w:space="0" w:color="000000"/>
              <w:left w:val="single" w:sz="4" w:space="0" w:color="000000"/>
              <w:bottom w:val="single" w:sz="4" w:space="0" w:color="000000"/>
            </w:tcBorders>
            <w:vAlign w:val="center"/>
          </w:tcPr>
          <w:p w14:paraId="4D0F5CA7" w14:textId="63058775" w:rsidR="00E31E3D" w:rsidRPr="00CA4427" w:rsidRDefault="00E31E3D" w:rsidP="00E31E3D">
            <w:pPr>
              <w:snapToGrid w:val="0"/>
              <w:jc w:val="both"/>
              <w:rPr>
                <w:rFonts w:ascii="Verdana" w:hAnsi="Verdana" w:cs="Arial"/>
                <w:sz w:val="18"/>
                <w:szCs w:val="18"/>
              </w:rPr>
            </w:pPr>
            <w:r w:rsidRPr="00E31E3D">
              <w:rPr>
                <w:rFonts w:ascii="Verdana" w:hAnsi="Verdana" w:cs="Arial"/>
                <w:sz w:val="18"/>
                <w:szCs w:val="18"/>
              </w:rPr>
              <w:t>Are you an elected member of the legislature</w:t>
            </w:r>
            <w:r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61624011" w14:textId="42D4D52A"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1140BE5F" w14:textId="4D274708"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1A0B113E" w14:textId="77777777" w:rsidTr="00D63E41">
        <w:trPr>
          <w:trHeight w:hRule="exact" w:val="340"/>
        </w:trPr>
        <w:tc>
          <w:tcPr>
            <w:tcW w:w="477" w:type="dxa"/>
            <w:tcBorders>
              <w:top w:val="single" w:sz="4" w:space="0" w:color="000000"/>
              <w:left w:val="single" w:sz="4" w:space="0" w:color="000000"/>
              <w:bottom w:val="single" w:sz="4" w:space="0" w:color="000000"/>
            </w:tcBorders>
            <w:vAlign w:val="center"/>
          </w:tcPr>
          <w:p w14:paraId="0C88487C"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3</w:t>
            </w:r>
          </w:p>
        </w:tc>
        <w:tc>
          <w:tcPr>
            <w:tcW w:w="8387" w:type="dxa"/>
            <w:gridSpan w:val="3"/>
            <w:tcBorders>
              <w:top w:val="single" w:sz="4" w:space="0" w:color="000000"/>
              <w:left w:val="single" w:sz="4" w:space="0" w:color="000000"/>
              <w:bottom w:val="single" w:sz="4" w:space="0" w:color="000000"/>
            </w:tcBorders>
            <w:vAlign w:val="center"/>
          </w:tcPr>
          <w:p w14:paraId="63516BBA" w14:textId="1DE5A0E8" w:rsidR="00E31E3D" w:rsidRPr="00CA4427" w:rsidRDefault="00E31E3D" w:rsidP="00E31E3D">
            <w:pPr>
              <w:snapToGrid w:val="0"/>
              <w:jc w:val="both"/>
              <w:rPr>
                <w:rFonts w:ascii="Verdana" w:hAnsi="Verdana" w:cs="Arial"/>
                <w:sz w:val="18"/>
                <w:szCs w:val="18"/>
              </w:rPr>
            </w:pPr>
            <w:r w:rsidRPr="00E31E3D">
              <w:rPr>
                <w:rFonts w:ascii="Verdana" w:hAnsi="Verdana" w:cs="Arial"/>
                <w:sz w:val="18"/>
                <w:szCs w:val="18"/>
              </w:rPr>
              <w:t>Are you a member of the governing body of a political party</w:t>
            </w:r>
            <w:r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459E9EA1" w14:textId="108A14DB"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71385B14" w14:textId="17381C49"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3705DBB4" w14:textId="77777777" w:rsidTr="00D63E41">
        <w:trPr>
          <w:trHeight w:hRule="exact" w:val="680"/>
        </w:trPr>
        <w:tc>
          <w:tcPr>
            <w:tcW w:w="477" w:type="dxa"/>
            <w:tcBorders>
              <w:top w:val="single" w:sz="4" w:space="0" w:color="000000"/>
              <w:left w:val="single" w:sz="4" w:space="0" w:color="000000"/>
              <w:bottom w:val="single" w:sz="4" w:space="0" w:color="000000"/>
            </w:tcBorders>
            <w:vAlign w:val="center"/>
          </w:tcPr>
          <w:p w14:paraId="35A13E7B"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4</w:t>
            </w:r>
          </w:p>
        </w:tc>
        <w:tc>
          <w:tcPr>
            <w:tcW w:w="8387" w:type="dxa"/>
            <w:gridSpan w:val="3"/>
            <w:tcBorders>
              <w:top w:val="single" w:sz="4" w:space="0" w:color="000000"/>
              <w:left w:val="single" w:sz="4" w:space="0" w:color="000000"/>
              <w:bottom w:val="single" w:sz="4" w:space="0" w:color="000000"/>
            </w:tcBorders>
            <w:vAlign w:val="center"/>
          </w:tcPr>
          <w:p w14:paraId="05E6CF0D" w14:textId="2DD7B69C" w:rsidR="00E31E3D" w:rsidRPr="00CA4427" w:rsidRDefault="00E31E3D" w:rsidP="00E31E3D">
            <w:pPr>
              <w:snapToGrid w:val="0"/>
              <w:jc w:val="both"/>
              <w:rPr>
                <w:rFonts w:ascii="Verdana" w:hAnsi="Verdana" w:cs="Arial"/>
                <w:sz w:val="18"/>
                <w:szCs w:val="18"/>
              </w:rPr>
            </w:pPr>
            <w:r w:rsidRPr="00E31E3D">
              <w:rPr>
                <w:rFonts w:ascii="Verdana" w:hAnsi="Verdana" w:cs="Arial"/>
                <w:sz w:val="18"/>
                <w:szCs w:val="18"/>
              </w:rPr>
              <w:t>Are you a judge of a supreme, constitutional or other senior judicial official against whose judgments, except in exceptional cases, it is not possible to use legal remedies</w:t>
            </w:r>
            <w:r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166C8753" w14:textId="0480CF9A" w:rsidR="00E31E3D" w:rsidRPr="00CA4427" w:rsidRDefault="00E31E3D" w:rsidP="00E31E3D">
            <w:pPr>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2100CEAF" w14:textId="57C4681D" w:rsidR="00E31E3D" w:rsidRPr="00CA4427" w:rsidRDefault="00E31E3D" w:rsidP="00E31E3D">
            <w:pPr>
              <w:jc w:val="center"/>
              <w:rPr>
                <w:rFonts w:ascii="Verdana" w:hAnsi="Verdana" w:cs="Arial"/>
                <w:sz w:val="18"/>
                <w:szCs w:val="18"/>
              </w:rPr>
            </w:pPr>
            <w:r>
              <w:rPr>
                <w:rFonts w:ascii="Verdana" w:hAnsi="Verdana" w:cs="Arial"/>
                <w:sz w:val="18"/>
                <w:szCs w:val="18"/>
              </w:rPr>
              <w:t>NO</w:t>
            </w:r>
          </w:p>
        </w:tc>
      </w:tr>
      <w:tr w:rsidR="00E31E3D" w:rsidRPr="00CA4427" w14:paraId="50BDE40A" w14:textId="77777777" w:rsidTr="00D63E41">
        <w:trPr>
          <w:trHeight w:hRule="exact" w:val="340"/>
        </w:trPr>
        <w:tc>
          <w:tcPr>
            <w:tcW w:w="477" w:type="dxa"/>
            <w:tcBorders>
              <w:top w:val="single" w:sz="4" w:space="0" w:color="000000"/>
              <w:left w:val="single" w:sz="4" w:space="0" w:color="000000"/>
              <w:bottom w:val="single" w:sz="4" w:space="0" w:color="000000"/>
            </w:tcBorders>
            <w:vAlign w:val="center"/>
          </w:tcPr>
          <w:p w14:paraId="76CA50D8"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5</w:t>
            </w:r>
          </w:p>
        </w:tc>
        <w:tc>
          <w:tcPr>
            <w:tcW w:w="8387" w:type="dxa"/>
            <w:gridSpan w:val="3"/>
            <w:tcBorders>
              <w:top w:val="single" w:sz="4" w:space="0" w:color="000000"/>
              <w:left w:val="single" w:sz="4" w:space="0" w:color="000000"/>
              <w:bottom w:val="single" w:sz="4" w:space="0" w:color="000000"/>
            </w:tcBorders>
            <w:vAlign w:val="center"/>
          </w:tcPr>
          <w:p w14:paraId="4A8C611C" w14:textId="7DA5A017" w:rsidR="00E31E3D" w:rsidRPr="00CA4427" w:rsidRDefault="00E31E3D" w:rsidP="00E31E3D">
            <w:pPr>
              <w:snapToGrid w:val="0"/>
              <w:jc w:val="both"/>
              <w:rPr>
                <w:rFonts w:ascii="Verdana" w:hAnsi="Verdana" w:cs="Arial"/>
                <w:sz w:val="18"/>
                <w:szCs w:val="18"/>
              </w:rPr>
            </w:pPr>
            <w:r w:rsidRPr="00E31E3D">
              <w:rPr>
                <w:rFonts w:ascii="Verdana" w:hAnsi="Verdana" w:cs="Arial"/>
                <w:sz w:val="18"/>
                <w:szCs w:val="18"/>
              </w:rPr>
              <w:t>Are you a judge of audit courts or a member of a central bank board</w:t>
            </w:r>
            <w:r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067645B8" w14:textId="033F1E76"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025D4F75" w14:textId="7D983E55"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6C7E8D48" w14:textId="77777777" w:rsidTr="00D63E41">
        <w:trPr>
          <w:trHeight w:hRule="exact" w:val="340"/>
        </w:trPr>
        <w:tc>
          <w:tcPr>
            <w:tcW w:w="477" w:type="dxa"/>
            <w:tcBorders>
              <w:top w:val="single" w:sz="4" w:space="0" w:color="000000"/>
              <w:left w:val="single" w:sz="4" w:space="0" w:color="000000"/>
              <w:bottom w:val="single" w:sz="4" w:space="0" w:color="000000"/>
            </w:tcBorders>
            <w:vAlign w:val="center"/>
          </w:tcPr>
          <w:p w14:paraId="1FE237BE"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6</w:t>
            </w:r>
          </w:p>
        </w:tc>
        <w:tc>
          <w:tcPr>
            <w:tcW w:w="8387" w:type="dxa"/>
            <w:gridSpan w:val="3"/>
            <w:tcBorders>
              <w:top w:val="single" w:sz="4" w:space="0" w:color="000000"/>
              <w:left w:val="single" w:sz="4" w:space="0" w:color="000000"/>
              <w:bottom w:val="single" w:sz="4" w:space="0" w:color="000000"/>
            </w:tcBorders>
            <w:vAlign w:val="center"/>
          </w:tcPr>
          <w:p w14:paraId="448131EA" w14:textId="6C335937" w:rsidR="00E31E3D" w:rsidRPr="00CA4427" w:rsidRDefault="00E31E3D" w:rsidP="00E31E3D">
            <w:pPr>
              <w:snapToGrid w:val="0"/>
              <w:jc w:val="both"/>
              <w:rPr>
                <w:rFonts w:ascii="Verdana" w:hAnsi="Verdana" w:cs="Arial"/>
                <w:sz w:val="18"/>
                <w:szCs w:val="18"/>
              </w:rPr>
            </w:pPr>
            <w:r w:rsidRPr="00E31E3D">
              <w:rPr>
                <w:rFonts w:ascii="Verdana" w:hAnsi="Verdana" w:cs="Arial"/>
                <w:sz w:val="18"/>
                <w:szCs w:val="18"/>
              </w:rPr>
              <w:t>Are you an ambassador, consul, charge d'affaires or senior officer of the armed forces</w:t>
            </w:r>
            <w:r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2B64B932" w14:textId="087BBD2D"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52218F2D" w14:textId="5CA9EBB1"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7922023A" w14:textId="77777777" w:rsidTr="00D63E41">
        <w:trPr>
          <w:trHeight w:hRule="exact" w:val="680"/>
        </w:trPr>
        <w:tc>
          <w:tcPr>
            <w:tcW w:w="477" w:type="dxa"/>
            <w:tcBorders>
              <w:top w:val="single" w:sz="4" w:space="0" w:color="000000"/>
              <w:left w:val="single" w:sz="4" w:space="0" w:color="000000"/>
              <w:bottom w:val="single" w:sz="4" w:space="0" w:color="000000"/>
            </w:tcBorders>
            <w:vAlign w:val="center"/>
          </w:tcPr>
          <w:p w14:paraId="4DFEFE7D"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7</w:t>
            </w:r>
          </w:p>
        </w:tc>
        <w:tc>
          <w:tcPr>
            <w:tcW w:w="8387" w:type="dxa"/>
            <w:gridSpan w:val="3"/>
            <w:tcBorders>
              <w:top w:val="single" w:sz="4" w:space="0" w:color="000000"/>
              <w:left w:val="single" w:sz="4" w:space="0" w:color="000000"/>
              <w:bottom w:val="single" w:sz="4" w:space="0" w:color="000000"/>
            </w:tcBorders>
            <w:vAlign w:val="center"/>
          </w:tcPr>
          <w:p w14:paraId="4A75DAA6" w14:textId="303E5045" w:rsidR="00E31E3D" w:rsidRPr="00CA4427" w:rsidRDefault="00E31E3D" w:rsidP="00E31E3D">
            <w:pPr>
              <w:snapToGrid w:val="0"/>
              <w:jc w:val="both"/>
              <w:rPr>
                <w:rFonts w:ascii="Verdana" w:hAnsi="Verdana" w:cs="Arial"/>
                <w:sz w:val="18"/>
                <w:szCs w:val="18"/>
              </w:rPr>
            </w:pPr>
            <w:r w:rsidRPr="00E31E3D">
              <w:rPr>
                <w:rFonts w:ascii="Verdana" w:hAnsi="Verdana" w:cs="Arial"/>
                <w:sz w:val="18"/>
                <w:szCs w:val="18"/>
              </w:rPr>
              <w:t>Are you a member of the board of directors or supervisory board of a legal entity owned or majority owned by the state</w:t>
            </w:r>
            <w:r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2651F8F5" w14:textId="5A9F6D34"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31C8A300" w14:textId="32ED5AD8"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263E3ABF" w14:textId="77777777" w:rsidTr="00D63E41">
        <w:trPr>
          <w:trHeight w:hRule="exact" w:val="680"/>
        </w:trPr>
        <w:tc>
          <w:tcPr>
            <w:tcW w:w="477" w:type="dxa"/>
            <w:tcBorders>
              <w:top w:val="single" w:sz="4" w:space="0" w:color="000000"/>
              <w:left w:val="single" w:sz="4" w:space="0" w:color="000000"/>
              <w:bottom w:val="single" w:sz="4" w:space="0" w:color="000000"/>
            </w:tcBorders>
            <w:vAlign w:val="center"/>
          </w:tcPr>
          <w:p w14:paraId="59649508" w14:textId="7966F025" w:rsidR="00E31E3D" w:rsidRPr="00CA4427" w:rsidRDefault="00E31E3D" w:rsidP="00E31E3D">
            <w:pPr>
              <w:snapToGrid w:val="0"/>
              <w:rPr>
                <w:rFonts w:ascii="Verdana" w:hAnsi="Verdana" w:cs="Arial"/>
                <w:sz w:val="18"/>
                <w:szCs w:val="18"/>
              </w:rPr>
            </w:pPr>
            <w:r w:rsidRPr="00CA4427">
              <w:rPr>
                <w:rFonts w:ascii="Verdana" w:hAnsi="Verdana" w:cs="Arial"/>
                <w:sz w:val="18"/>
                <w:szCs w:val="18"/>
              </w:rPr>
              <w:t>8</w:t>
            </w:r>
          </w:p>
        </w:tc>
        <w:tc>
          <w:tcPr>
            <w:tcW w:w="8387" w:type="dxa"/>
            <w:gridSpan w:val="3"/>
            <w:tcBorders>
              <w:top w:val="single" w:sz="4" w:space="0" w:color="000000"/>
              <w:left w:val="single" w:sz="4" w:space="0" w:color="000000"/>
              <w:bottom w:val="single" w:sz="4" w:space="0" w:color="000000"/>
            </w:tcBorders>
            <w:vAlign w:val="center"/>
          </w:tcPr>
          <w:p w14:paraId="02B643B4" w14:textId="07D66A09" w:rsidR="00E31E3D" w:rsidRPr="00CA4427" w:rsidRDefault="003C1956" w:rsidP="00E31E3D">
            <w:pPr>
              <w:snapToGrid w:val="0"/>
              <w:jc w:val="both"/>
              <w:rPr>
                <w:rFonts w:ascii="Verdana" w:hAnsi="Verdana" w:cs="Arial"/>
                <w:sz w:val="18"/>
                <w:szCs w:val="18"/>
              </w:rPr>
            </w:pPr>
            <w:r w:rsidRPr="003C1956">
              <w:rPr>
                <w:rFonts w:ascii="Verdana" w:hAnsi="Verdana" w:cs="Arial"/>
                <w:sz w:val="18"/>
                <w:szCs w:val="18"/>
              </w:rPr>
              <w:t>Are you a mayor, mayor, prefect or their deputy elected on the basis of the law governing local elections in the Republic of Croatia</w:t>
            </w:r>
            <w:r w:rsidR="00E31E3D"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2550042B" w14:textId="0C760377"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09BCACCF" w14:textId="2251BFCF"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51CCB1D3" w14:textId="77777777" w:rsidTr="003402CE">
        <w:trPr>
          <w:trHeight w:val="511"/>
        </w:trPr>
        <w:tc>
          <w:tcPr>
            <w:tcW w:w="477" w:type="dxa"/>
            <w:tcBorders>
              <w:top w:val="single" w:sz="4" w:space="0" w:color="000000"/>
              <w:left w:val="single" w:sz="4" w:space="0" w:color="000000"/>
              <w:bottom w:val="single" w:sz="4" w:space="0" w:color="000000"/>
            </w:tcBorders>
            <w:vAlign w:val="center"/>
          </w:tcPr>
          <w:p w14:paraId="075AD67F"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9</w:t>
            </w:r>
          </w:p>
        </w:tc>
        <w:tc>
          <w:tcPr>
            <w:tcW w:w="8387" w:type="dxa"/>
            <w:gridSpan w:val="3"/>
            <w:tcBorders>
              <w:top w:val="single" w:sz="4" w:space="0" w:color="000000"/>
              <w:left w:val="single" w:sz="4" w:space="0" w:color="000000"/>
              <w:bottom w:val="single" w:sz="4" w:space="0" w:color="000000"/>
            </w:tcBorders>
            <w:vAlign w:val="center"/>
          </w:tcPr>
          <w:p w14:paraId="42E37305" w14:textId="6B164C52" w:rsidR="00E31E3D" w:rsidRPr="00CA4427" w:rsidRDefault="003C1956" w:rsidP="00E31E3D">
            <w:pPr>
              <w:snapToGrid w:val="0"/>
              <w:jc w:val="both"/>
              <w:rPr>
                <w:rFonts w:ascii="Verdana" w:hAnsi="Verdana" w:cs="Arial"/>
                <w:sz w:val="18"/>
                <w:szCs w:val="18"/>
              </w:rPr>
            </w:pPr>
            <w:r w:rsidRPr="003C1956">
              <w:rPr>
                <w:rFonts w:ascii="Verdana" w:hAnsi="Verdana" w:cs="Arial"/>
                <w:sz w:val="18"/>
                <w:szCs w:val="18"/>
              </w:rPr>
              <w:t>Are you a director, deputy director, board member, or a person performing an equivalent function in an international organization</w:t>
            </w:r>
            <w:r w:rsidR="00E31E3D"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2AC05917" w14:textId="4714304B"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30268BC4" w14:textId="0ADABBCF"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DC4432" w:rsidRPr="00CA4427" w14:paraId="790A54C4" w14:textId="77777777" w:rsidTr="00DC4432">
        <w:trPr>
          <w:trHeight w:hRule="exact" w:val="340"/>
        </w:trPr>
        <w:tc>
          <w:tcPr>
            <w:tcW w:w="477" w:type="dxa"/>
            <w:vMerge w:val="restart"/>
            <w:tcBorders>
              <w:top w:val="single" w:sz="4" w:space="0" w:color="000000"/>
              <w:left w:val="single" w:sz="4" w:space="0" w:color="000000"/>
            </w:tcBorders>
            <w:vAlign w:val="center"/>
          </w:tcPr>
          <w:p w14:paraId="34CEBA67" w14:textId="77777777" w:rsidR="00DC4432" w:rsidRPr="00CA4427" w:rsidRDefault="00DC4432" w:rsidP="003402CE">
            <w:pPr>
              <w:snapToGrid w:val="0"/>
              <w:rPr>
                <w:rFonts w:ascii="Verdana" w:hAnsi="Verdana" w:cs="Arial"/>
                <w:sz w:val="18"/>
                <w:szCs w:val="18"/>
              </w:rPr>
            </w:pPr>
            <w:r w:rsidRPr="00CA4427">
              <w:rPr>
                <w:rFonts w:ascii="Verdana" w:hAnsi="Verdana" w:cs="Arial"/>
                <w:sz w:val="18"/>
                <w:szCs w:val="18"/>
              </w:rPr>
              <w:lastRenderedPageBreak/>
              <w:t>10</w:t>
            </w:r>
          </w:p>
        </w:tc>
        <w:tc>
          <w:tcPr>
            <w:tcW w:w="8387" w:type="dxa"/>
            <w:gridSpan w:val="3"/>
            <w:tcBorders>
              <w:top w:val="single" w:sz="4" w:space="0" w:color="000000"/>
              <w:left w:val="single" w:sz="4" w:space="0" w:color="000000"/>
            </w:tcBorders>
            <w:vAlign w:val="center"/>
          </w:tcPr>
          <w:p w14:paraId="669D2564" w14:textId="7284C327" w:rsidR="00DC4432" w:rsidRPr="00CA4427" w:rsidRDefault="003C1956" w:rsidP="00D63E41">
            <w:pPr>
              <w:snapToGrid w:val="0"/>
              <w:jc w:val="both"/>
              <w:rPr>
                <w:rFonts w:ascii="Verdana" w:hAnsi="Verdana" w:cs="Arial"/>
                <w:sz w:val="18"/>
                <w:szCs w:val="18"/>
              </w:rPr>
            </w:pPr>
            <w:r w:rsidRPr="003C1956">
              <w:rPr>
                <w:rFonts w:ascii="Verdana" w:hAnsi="Verdana" w:cs="Arial"/>
                <w:sz w:val="18"/>
                <w:szCs w:val="18"/>
              </w:rPr>
              <w:t>Are you perhaps a close family member of the above / above mentioned persons</w:t>
            </w:r>
            <w:r w:rsidR="00DC4432" w:rsidRPr="00CA4427">
              <w:rPr>
                <w:rFonts w:ascii="Verdana" w:hAnsi="Verdana" w:cs="Arial"/>
                <w:sz w:val="18"/>
                <w:szCs w:val="18"/>
              </w:rPr>
              <w:t>:</w:t>
            </w:r>
          </w:p>
        </w:tc>
        <w:tc>
          <w:tcPr>
            <w:tcW w:w="850" w:type="dxa"/>
            <w:tcBorders>
              <w:top w:val="single" w:sz="4" w:space="0" w:color="000000"/>
              <w:left w:val="single" w:sz="4" w:space="0" w:color="000000"/>
            </w:tcBorders>
            <w:vAlign w:val="center"/>
          </w:tcPr>
          <w:p w14:paraId="13BB59D0" w14:textId="057ACC0C" w:rsidR="00DC4432" w:rsidRPr="00CA4427" w:rsidRDefault="00DC4432" w:rsidP="00D63E41">
            <w:pPr>
              <w:jc w:val="center"/>
              <w:rPr>
                <w:rFonts w:ascii="Verdana" w:hAnsi="Verdana" w:cs="Arial"/>
                <w:sz w:val="18"/>
                <w:szCs w:val="18"/>
              </w:rPr>
            </w:pPr>
          </w:p>
        </w:tc>
        <w:tc>
          <w:tcPr>
            <w:tcW w:w="993" w:type="dxa"/>
            <w:tcBorders>
              <w:top w:val="single" w:sz="4" w:space="0" w:color="000000"/>
              <w:left w:val="single" w:sz="4" w:space="0" w:color="000000"/>
              <w:right w:val="single" w:sz="4" w:space="0" w:color="000000"/>
            </w:tcBorders>
            <w:vAlign w:val="center"/>
          </w:tcPr>
          <w:p w14:paraId="74A85679" w14:textId="18F837A1" w:rsidR="00DC4432" w:rsidRPr="00CA4427" w:rsidRDefault="00DC4432" w:rsidP="00D63E41">
            <w:pPr>
              <w:jc w:val="center"/>
              <w:rPr>
                <w:rFonts w:ascii="Verdana" w:hAnsi="Verdana" w:cs="Arial"/>
                <w:sz w:val="18"/>
                <w:szCs w:val="18"/>
              </w:rPr>
            </w:pPr>
          </w:p>
        </w:tc>
      </w:tr>
      <w:tr w:rsidR="00E31E3D" w:rsidRPr="00CA4427" w14:paraId="360711E7" w14:textId="77777777" w:rsidTr="00DC4432">
        <w:trPr>
          <w:trHeight w:hRule="exact" w:val="340"/>
        </w:trPr>
        <w:tc>
          <w:tcPr>
            <w:tcW w:w="477" w:type="dxa"/>
            <w:vMerge/>
            <w:tcBorders>
              <w:left w:val="single" w:sz="4" w:space="0" w:color="000000"/>
            </w:tcBorders>
            <w:vAlign w:val="center"/>
          </w:tcPr>
          <w:p w14:paraId="29C74C8F" w14:textId="77777777" w:rsidR="00E31E3D" w:rsidRPr="00CA4427" w:rsidRDefault="00E31E3D" w:rsidP="00E31E3D">
            <w:pPr>
              <w:snapToGrid w:val="0"/>
              <w:rPr>
                <w:rFonts w:ascii="Verdana" w:hAnsi="Verdana" w:cs="Arial"/>
                <w:sz w:val="18"/>
                <w:szCs w:val="18"/>
              </w:rPr>
            </w:pPr>
          </w:p>
        </w:tc>
        <w:tc>
          <w:tcPr>
            <w:tcW w:w="8387" w:type="dxa"/>
            <w:gridSpan w:val="3"/>
            <w:tcBorders>
              <w:left w:val="single" w:sz="4" w:space="0" w:color="000000"/>
            </w:tcBorders>
            <w:vAlign w:val="center"/>
          </w:tcPr>
          <w:p w14:paraId="5DD0C777" w14:textId="191356DD" w:rsidR="00E31E3D" w:rsidRPr="00CA4427" w:rsidRDefault="003C1956" w:rsidP="003C1956">
            <w:pPr>
              <w:numPr>
                <w:ilvl w:val="0"/>
                <w:numId w:val="11"/>
              </w:numPr>
              <w:jc w:val="both"/>
              <w:rPr>
                <w:rFonts w:ascii="Verdana" w:hAnsi="Verdana" w:cs="Arial"/>
                <w:sz w:val="18"/>
                <w:szCs w:val="18"/>
              </w:rPr>
            </w:pPr>
            <w:r w:rsidRPr="003C1956">
              <w:rPr>
                <w:rFonts w:ascii="Verdana" w:hAnsi="Verdana" w:cs="Arial"/>
                <w:sz w:val="18"/>
                <w:szCs w:val="18"/>
              </w:rPr>
              <w:t>spouse</w:t>
            </w:r>
          </w:p>
        </w:tc>
        <w:tc>
          <w:tcPr>
            <w:tcW w:w="850" w:type="dxa"/>
            <w:tcBorders>
              <w:left w:val="single" w:sz="4" w:space="0" w:color="000000"/>
            </w:tcBorders>
            <w:vAlign w:val="center"/>
          </w:tcPr>
          <w:p w14:paraId="2D80FEF1" w14:textId="193F034C"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left w:val="single" w:sz="4" w:space="0" w:color="000000"/>
              <w:right w:val="single" w:sz="4" w:space="0" w:color="000000"/>
            </w:tcBorders>
            <w:vAlign w:val="center"/>
          </w:tcPr>
          <w:p w14:paraId="48C12DCE" w14:textId="1D8E5546"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3A1F63C7" w14:textId="77777777" w:rsidTr="00DC4432">
        <w:trPr>
          <w:trHeight w:hRule="exact" w:val="340"/>
        </w:trPr>
        <w:tc>
          <w:tcPr>
            <w:tcW w:w="477" w:type="dxa"/>
            <w:vMerge/>
            <w:tcBorders>
              <w:left w:val="single" w:sz="4" w:space="0" w:color="000000"/>
            </w:tcBorders>
            <w:vAlign w:val="center"/>
          </w:tcPr>
          <w:p w14:paraId="5CAB26E2" w14:textId="77777777" w:rsidR="00E31E3D" w:rsidRPr="00CA4427" w:rsidRDefault="00E31E3D" w:rsidP="00E31E3D">
            <w:pPr>
              <w:snapToGrid w:val="0"/>
              <w:rPr>
                <w:rFonts w:ascii="Verdana" w:hAnsi="Verdana" w:cs="Arial"/>
                <w:sz w:val="18"/>
                <w:szCs w:val="18"/>
              </w:rPr>
            </w:pPr>
          </w:p>
        </w:tc>
        <w:tc>
          <w:tcPr>
            <w:tcW w:w="8387" w:type="dxa"/>
            <w:gridSpan w:val="3"/>
            <w:tcBorders>
              <w:left w:val="single" w:sz="4" w:space="0" w:color="000000"/>
            </w:tcBorders>
            <w:vAlign w:val="center"/>
          </w:tcPr>
          <w:p w14:paraId="2CFF92AE" w14:textId="40A8DA66" w:rsidR="00E31E3D" w:rsidRPr="00CA4427" w:rsidRDefault="003C1956" w:rsidP="003C1956">
            <w:pPr>
              <w:numPr>
                <w:ilvl w:val="0"/>
                <w:numId w:val="11"/>
              </w:numPr>
              <w:jc w:val="both"/>
              <w:rPr>
                <w:rFonts w:ascii="Verdana" w:hAnsi="Verdana" w:cs="Arial"/>
                <w:sz w:val="18"/>
                <w:szCs w:val="18"/>
              </w:rPr>
            </w:pPr>
            <w:r w:rsidRPr="003C1956">
              <w:rPr>
                <w:rFonts w:ascii="Verdana" w:hAnsi="Verdana" w:cs="Arial"/>
                <w:sz w:val="18"/>
                <w:szCs w:val="18"/>
              </w:rPr>
              <w:t>extramarital partner</w:t>
            </w:r>
          </w:p>
        </w:tc>
        <w:tc>
          <w:tcPr>
            <w:tcW w:w="850" w:type="dxa"/>
            <w:tcBorders>
              <w:left w:val="single" w:sz="4" w:space="0" w:color="000000"/>
            </w:tcBorders>
            <w:vAlign w:val="center"/>
          </w:tcPr>
          <w:p w14:paraId="63AAEA3C" w14:textId="1C84F1AF"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left w:val="single" w:sz="4" w:space="0" w:color="000000"/>
              <w:right w:val="single" w:sz="4" w:space="0" w:color="000000"/>
            </w:tcBorders>
            <w:vAlign w:val="center"/>
          </w:tcPr>
          <w:p w14:paraId="2EE8F583" w14:textId="190B1242"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1D85E0E3" w14:textId="77777777" w:rsidTr="00DC4432">
        <w:trPr>
          <w:trHeight w:hRule="exact" w:val="340"/>
        </w:trPr>
        <w:tc>
          <w:tcPr>
            <w:tcW w:w="477" w:type="dxa"/>
            <w:vMerge/>
            <w:tcBorders>
              <w:left w:val="single" w:sz="4" w:space="0" w:color="000000"/>
            </w:tcBorders>
            <w:vAlign w:val="center"/>
          </w:tcPr>
          <w:p w14:paraId="413DD27E" w14:textId="77777777" w:rsidR="00E31E3D" w:rsidRPr="00CA4427" w:rsidRDefault="00E31E3D" w:rsidP="00E31E3D">
            <w:pPr>
              <w:snapToGrid w:val="0"/>
              <w:rPr>
                <w:rFonts w:ascii="Verdana" w:hAnsi="Verdana" w:cs="Arial"/>
                <w:sz w:val="18"/>
                <w:szCs w:val="18"/>
              </w:rPr>
            </w:pPr>
          </w:p>
        </w:tc>
        <w:tc>
          <w:tcPr>
            <w:tcW w:w="8387" w:type="dxa"/>
            <w:gridSpan w:val="3"/>
            <w:tcBorders>
              <w:left w:val="single" w:sz="4" w:space="0" w:color="000000"/>
            </w:tcBorders>
            <w:vAlign w:val="center"/>
          </w:tcPr>
          <w:p w14:paraId="7BC1060F" w14:textId="671BD028" w:rsidR="00E31E3D" w:rsidRPr="00CA4427" w:rsidRDefault="003C1956" w:rsidP="003C1956">
            <w:pPr>
              <w:numPr>
                <w:ilvl w:val="0"/>
                <w:numId w:val="11"/>
              </w:numPr>
              <w:jc w:val="both"/>
              <w:rPr>
                <w:rFonts w:ascii="Verdana" w:hAnsi="Verdana" w:cs="Arial"/>
                <w:sz w:val="18"/>
                <w:szCs w:val="18"/>
              </w:rPr>
            </w:pPr>
            <w:r w:rsidRPr="003C1956">
              <w:rPr>
                <w:rFonts w:ascii="Verdana" w:hAnsi="Verdana" w:cs="Arial"/>
                <w:sz w:val="18"/>
                <w:szCs w:val="18"/>
              </w:rPr>
              <w:t>the child or the spouse of the child or the extramarital partner of the child</w:t>
            </w:r>
          </w:p>
        </w:tc>
        <w:tc>
          <w:tcPr>
            <w:tcW w:w="850" w:type="dxa"/>
            <w:tcBorders>
              <w:left w:val="single" w:sz="4" w:space="0" w:color="000000"/>
            </w:tcBorders>
            <w:vAlign w:val="center"/>
          </w:tcPr>
          <w:p w14:paraId="371268EF" w14:textId="13E2CC58"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left w:val="single" w:sz="4" w:space="0" w:color="000000"/>
              <w:right w:val="single" w:sz="4" w:space="0" w:color="000000"/>
            </w:tcBorders>
            <w:vAlign w:val="center"/>
          </w:tcPr>
          <w:p w14:paraId="5850597C" w14:textId="10E4DC0D"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27496D1C" w14:textId="77777777" w:rsidTr="00DC4432">
        <w:trPr>
          <w:trHeight w:hRule="exact" w:val="340"/>
        </w:trPr>
        <w:tc>
          <w:tcPr>
            <w:tcW w:w="477" w:type="dxa"/>
            <w:vMerge/>
            <w:tcBorders>
              <w:left w:val="single" w:sz="4" w:space="0" w:color="000000"/>
              <w:bottom w:val="single" w:sz="4" w:space="0" w:color="000000"/>
            </w:tcBorders>
            <w:vAlign w:val="center"/>
          </w:tcPr>
          <w:p w14:paraId="27EE271A" w14:textId="77777777" w:rsidR="00E31E3D" w:rsidRPr="00CA4427" w:rsidRDefault="00E31E3D" w:rsidP="00E31E3D">
            <w:pPr>
              <w:snapToGrid w:val="0"/>
              <w:rPr>
                <w:rFonts w:ascii="Verdana" w:hAnsi="Verdana" w:cs="Arial"/>
                <w:sz w:val="18"/>
                <w:szCs w:val="18"/>
              </w:rPr>
            </w:pPr>
          </w:p>
        </w:tc>
        <w:tc>
          <w:tcPr>
            <w:tcW w:w="8387" w:type="dxa"/>
            <w:gridSpan w:val="3"/>
            <w:tcBorders>
              <w:left w:val="single" w:sz="4" w:space="0" w:color="000000"/>
              <w:bottom w:val="single" w:sz="4" w:space="0" w:color="000000"/>
            </w:tcBorders>
            <w:vAlign w:val="center"/>
          </w:tcPr>
          <w:p w14:paraId="765ED4ED" w14:textId="612C9E0C" w:rsidR="00E31E3D" w:rsidRPr="00CA4427" w:rsidRDefault="003C1956" w:rsidP="00E31E3D">
            <w:pPr>
              <w:pStyle w:val="ListParagraph"/>
              <w:numPr>
                <w:ilvl w:val="0"/>
                <w:numId w:val="11"/>
              </w:numPr>
              <w:snapToGrid w:val="0"/>
              <w:jc w:val="both"/>
              <w:rPr>
                <w:rFonts w:ascii="Verdana" w:hAnsi="Verdana" w:cs="Arial"/>
                <w:sz w:val="18"/>
                <w:szCs w:val="18"/>
              </w:rPr>
            </w:pPr>
            <w:r>
              <w:rPr>
                <w:rFonts w:ascii="Verdana" w:hAnsi="Verdana" w:cs="Arial"/>
                <w:sz w:val="18"/>
                <w:szCs w:val="18"/>
              </w:rPr>
              <w:t>parent</w:t>
            </w:r>
          </w:p>
        </w:tc>
        <w:tc>
          <w:tcPr>
            <w:tcW w:w="850" w:type="dxa"/>
            <w:tcBorders>
              <w:left w:val="single" w:sz="4" w:space="0" w:color="000000"/>
              <w:bottom w:val="single" w:sz="4" w:space="0" w:color="000000"/>
            </w:tcBorders>
            <w:vAlign w:val="center"/>
          </w:tcPr>
          <w:p w14:paraId="2F1B890D" w14:textId="78B790C0" w:rsidR="00E31E3D" w:rsidRPr="00CA4427" w:rsidRDefault="00E31E3D" w:rsidP="00E31E3D">
            <w:pPr>
              <w:snapToGrid w:val="0"/>
              <w:jc w:val="center"/>
              <w:rPr>
                <w:rFonts w:ascii="Verdana" w:hAnsi="Verdana" w:cs="Arial"/>
                <w:sz w:val="18"/>
                <w:szCs w:val="18"/>
              </w:rPr>
            </w:pPr>
            <w:r>
              <w:rPr>
                <w:rFonts w:ascii="Verdana" w:hAnsi="Verdana" w:cs="Arial"/>
                <w:sz w:val="18"/>
                <w:szCs w:val="18"/>
              </w:rPr>
              <w:t>YES</w:t>
            </w:r>
          </w:p>
        </w:tc>
        <w:tc>
          <w:tcPr>
            <w:tcW w:w="993" w:type="dxa"/>
            <w:tcBorders>
              <w:left w:val="single" w:sz="4" w:space="0" w:color="000000"/>
              <w:bottom w:val="single" w:sz="4" w:space="0" w:color="000000"/>
              <w:right w:val="single" w:sz="4" w:space="0" w:color="000000"/>
            </w:tcBorders>
            <w:vAlign w:val="center"/>
          </w:tcPr>
          <w:p w14:paraId="4E65826D" w14:textId="688AD4B7" w:rsidR="00E31E3D" w:rsidRPr="00CA4427" w:rsidRDefault="00E31E3D" w:rsidP="00E31E3D">
            <w:pPr>
              <w:snapToGrid w:val="0"/>
              <w:jc w:val="center"/>
              <w:rPr>
                <w:rFonts w:ascii="Verdana" w:hAnsi="Verdana" w:cs="Arial"/>
                <w:sz w:val="18"/>
                <w:szCs w:val="18"/>
              </w:rPr>
            </w:pPr>
            <w:r>
              <w:rPr>
                <w:rFonts w:ascii="Verdana" w:hAnsi="Verdana" w:cs="Arial"/>
                <w:sz w:val="18"/>
                <w:szCs w:val="18"/>
              </w:rPr>
              <w:t>NO</w:t>
            </w:r>
          </w:p>
        </w:tc>
      </w:tr>
      <w:tr w:rsidR="00E31E3D" w:rsidRPr="00CA4427" w14:paraId="7256A285" w14:textId="77777777" w:rsidTr="00CA4427">
        <w:trPr>
          <w:trHeight w:hRule="exact" w:val="1352"/>
        </w:trPr>
        <w:tc>
          <w:tcPr>
            <w:tcW w:w="477" w:type="dxa"/>
            <w:tcBorders>
              <w:top w:val="single" w:sz="4" w:space="0" w:color="000000"/>
              <w:left w:val="single" w:sz="4" w:space="0" w:color="000000"/>
              <w:bottom w:val="single" w:sz="4" w:space="0" w:color="000000"/>
            </w:tcBorders>
            <w:vAlign w:val="center"/>
          </w:tcPr>
          <w:p w14:paraId="1C62EA4D" w14:textId="77777777" w:rsidR="00E31E3D" w:rsidRPr="00CA4427" w:rsidRDefault="00E31E3D" w:rsidP="00E31E3D">
            <w:pPr>
              <w:snapToGrid w:val="0"/>
              <w:rPr>
                <w:rFonts w:ascii="Verdana" w:hAnsi="Verdana" w:cs="Arial"/>
                <w:sz w:val="18"/>
                <w:szCs w:val="18"/>
              </w:rPr>
            </w:pPr>
            <w:r w:rsidRPr="00CA4427">
              <w:rPr>
                <w:rFonts w:ascii="Verdana" w:hAnsi="Verdana" w:cs="Arial"/>
                <w:sz w:val="18"/>
                <w:szCs w:val="18"/>
              </w:rPr>
              <w:t>11</w:t>
            </w:r>
          </w:p>
        </w:tc>
        <w:tc>
          <w:tcPr>
            <w:tcW w:w="8387" w:type="dxa"/>
            <w:gridSpan w:val="3"/>
            <w:tcBorders>
              <w:top w:val="single" w:sz="4" w:space="0" w:color="000000"/>
              <w:left w:val="single" w:sz="4" w:space="0" w:color="000000"/>
              <w:bottom w:val="single" w:sz="4" w:space="0" w:color="000000"/>
            </w:tcBorders>
            <w:vAlign w:val="center"/>
          </w:tcPr>
          <w:p w14:paraId="19C352A2" w14:textId="45267E43" w:rsidR="00E31E3D" w:rsidRPr="00CA4427" w:rsidRDefault="003C1956" w:rsidP="00E31E3D">
            <w:pPr>
              <w:snapToGrid w:val="0"/>
              <w:jc w:val="both"/>
              <w:rPr>
                <w:rFonts w:ascii="Verdana" w:hAnsi="Verdana" w:cs="Arial"/>
                <w:sz w:val="18"/>
                <w:szCs w:val="18"/>
              </w:rPr>
            </w:pPr>
            <w:r w:rsidRPr="003C1956">
              <w:rPr>
                <w:rFonts w:ascii="Verdana" w:hAnsi="Verdana" w:cs="Arial"/>
                <w:sz w:val="18"/>
                <w:szCs w:val="18"/>
              </w:rPr>
              <w:t>Are you a close associate of the above / aforementioned person who is known to have joint beneficial ownership of a legal entity or legal entity or any other close business relationship with a politically exposed person or who is the sole beneficial owner of a legal entity or legal entity known to be that they are established for the benefit of a politically exposed person</w:t>
            </w:r>
            <w:r w:rsidR="00E31E3D" w:rsidRPr="00CA4427">
              <w:rPr>
                <w:rFonts w:ascii="Verdana" w:hAnsi="Verdana" w:cs="Arial"/>
                <w:sz w:val="18"/>
                <w:szCs w:val="18"/>
              </w:rPr>
              <w:t>?</w:t>
            </w:r>
          </w:p>
        </w:tc>
        <w:tc>
          <w:tcPr>
            <w:tcW w:w="850" w:type="dxa"/>
            <w:tcBorders>
              <w:top w:val="single" w:sz="4" w:space="0" w:color="000000"/>
              <w:left w:val="single" w:sz="4" w:space="0" w:color="000000"/>
              <w:bottom w:val="single" w:sz="4" w:space="0" w:color="000000"/>
            </w:tcBorders>
            <w:vAlign w:val="center"/>
          </w:tcPr>
          <w:p w14:paraId="5CA884D4" w14:textId="35E1B816" w:rsidR="00E31E3D" w:rsidRPr="00CA4427" w:rsidRDefault="00E31E3D" w:rsidP="00E31E3D">
            <w:pPr>
              <w:jc w:val="center"/>
              <w:rPr>
                <w:rFonts w:ascii="Verdana" w:hAnsi="Verdana" w:cs="Arial"/>
                <w:sz w:val="18"/>
                <w:szCs w:val="18"/>
              </w:rPr>
            </w:pPr>
            <w:r>
              <w:rPr>
                <w:rFonts w:ascii="Verdana" w:hAnsi="Verdana" w:cs="Arial"/>
                <w:sz w:val="18"/>
                <w:szCs w:val="18"/>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063D2239" w14:textId="104649CE" w:rsidR="00E31E3D" w:rsidRPr="00CA4427" w:rsidRDefault="00E31E3D" w:rsidP="00E31E3D">
            <w:pPr>
              <w:jc w:val="center"/>
              <w:rPr>
                <w:rFonts w:ascii="Verdana" w:hAnsi="Verdana" w:cs="Arial"/>
                <w:sz w:val="18"/>
                <w:szCs w:val="18"/>
              </w:rPr>
            </w:pPr>
            <w:r>
              <w:rPr>
                <w:rFonts w:ascii="Verdana" w:hAnsi="Verdana" w:cs="Arial"/>
                <w:sz w:val="18"/>
                <w:szCs w:val="18"/>
              </w:rPr>
              <w:t>NO</w:t>
            </w:r>
          </w:p>
        </w:tc>
      </w:tr>
      <w:tr w:rsidR="00F02F29" w:rsidRPr="00CA4427" w14:paraId="730804D2" w14:textId="77777777" w:rsidTr="00F02F29">
        <w:trPr>
          <w:trHeight w:hRule="exact" w:val="340"/>
        </w:trPr>
        <w:tc>
          <w:tcPr>
            <w:tcW w:w="477" w:type="dxa"/>
            <w:vMerge w:val="restart"/>
            <w:tcBorders>
              <w:top w:val="single" w:sz="4" w:space="0" w:color="000000"/>
              <w:left w:val="single" w:sz="4" w:space="0" w:color="000000"/>
            </w:tcBorders>
            <w:vAlign w:val="center"/>
          </w:tcPr>
          <w:p w14:paraId="00A5C2E7" w14:textId="77777777" w:rsidR="00F02F29" w:rsidRPr="00CA4427" w:rsidRDefault="00F02F29" w:rsidP="003402CE">
            <w:pPr>
              <w:snapToGrid w:val="0"/>
              <w:rPr>
                <w:rFonts w:ascii="Verdana" w:hAnsi="Verdana" w:cs="Arial"/>
                <w:sz w:val="18"/>
                <w:szCs w:val="18"/>
              </w:rPr>
            </w:pPr>
            <w:r w:rsidRPr="00CA4427">
              <w:rPr>
                <w:rFonts w:ascii="Verdana" w:hAnsi="Verdana" w:cs="Arial"/>
                <w:sz w:val="18"/>
                <w:szCs w:val="18"/>
              </w:rPr>
              <w:t>12</w:t>
            </w:r>
          </w:p>
        </w:tc>
        <w:tc>
          <w:tcPr>
            <w:tcW w:w="10230" w:type="dxa"/>
            <w:gridSpan w:val="5"/>
            <w:tcBorders>
              <w:top w:val="single" w:sz="4" w:space="0" w:color="000000"/>
              <w:left w:val="single" w:sz="4" w:space="0" w:color="000000"/>
              <w:right w:val="single" w:sz="4" w:space="0" w:color="000000"/>
            </w:tcBorders>
            <w:vAlign w:val="center"/>
          </w:tcPr>
          <w:p w14:paraId="1F1490E9" w14:textId="1269F3F4" w:rsidR="00F02F29" w:rsidRPr="00CA4427" w:rsidRDefault="003C1956" w:rsidP="00F02F29">
            <w:pPr>
              <w:snapToGrid w:val="0"/>
              <w:rPr>
                <w:rFonts w:ascii="Verdana" w:hAnsi="Verdana" w:cs="Arial"/>
                <w:sz w:val="18"/>
                <w:szCs w:val="18"/>
              </w:rPr>
            </w:pPr>
            <w:r w:rsidRPr="003C1956">
              <w:rPr>
                <w:rFonts w:ascii="Verdana" w:hAnsi="Verdana" w:cs="Arial"/>
                <w:sz w:val="18"/>
                <w:szCs w:val="18"/>
              </w:rPr>
              <w:t>In case you are a politically exposed person please specify</w:t>
            </w:r>
            <w:r w:rsidR="00F02F29" w:rsidRPr="00CA4427">
              <w:rPr>
                <w:rFonts w:ascii="Verdana" w:hAnsi="Verdana" w:cs="Arial"/>
                <w:sz w:val="18"/>
                <w:szCs w:val="18"/>
              </w:rPr>
              <w:t>:</w:t>
            </w:r>
          </w:p>
        </w:tc>
      </w:tr>
      <w:tr w:rsidR="00F02F29" w:rsidRPr="00CA4427" w14:paraId="0D768950" w14:textId="77777777" w:rsidTr="00E9593D">
        <w:trPr>
          <w:trHeight w:hRule="exact" w:val="575"/>
        </w:trPr>
        <w:tc>
          <w:tcPr>
            <w:tcW w:w="477" w:type="dxa"/>
            <w:vMerge/>
            <w:tcBorders>
              <w:left w:val="single" w:sz="4" w:space="0" w:color="000000"/>
            </w:tcBorders>
            <w:vAlign w:val="center"/>
          </w:tcPr>
          <w:p w14:paraId="261A6CD2" w14:textId="77777777" w:rsidR="00F02F29" w:rsidRPr="00CA4427" w:rsidRDefault="00F02F29" w:rsidP="003402CE">
            <w:pPr>
              <w:snapToGrid w:val="0"/>
              <w:rPr>
                <w:rFonts w:ascii="Verdana" w:hAnsi="Verdana" w:cs="Arial"/>
                <w:sz w:val="18"/>
                <w:szCs w:val="18"/>
              </w:rPr>
            </w:pPr>
          </w:p>
        </w:tc>
        <w:tc>
          <w:tcPr>
            <w:tcW w:w="6006" w:type="dxa"/>
            <w:gridSpan w:val="2"/>
            <w:tcBorders>
              <w:left w:val="single" w:sz="4" w:space="0" w:color="000000"/>
            </w:tcBorders>
            <w:vAlign w:val="center"/>
          </w:tcPr>
          <w:p w14:paraId="7CCB893A" w14:textId="2A9E46B1" w:rsidR="00F02F29" w:rsidRPr="00CA4427" w:rsidRDefault="00FD42DE" w:rsidP="00FD42DE">
            <w:pPr>
              <w:pStyle w:val="ListParagraph"/>
              <w:numPr>
                <w:ilvl w:val="0"/>
                <w:numId w:val="12"/>
              </w:numPr>
              <w:snapToGrid w:val="0"/>
              <w:ind w:left="364" w:hanging="284"/>
              <w:rPr>
                <w:rFonts w:ascii="Verdana" w:hAnsi="Verdana" w:cs="Arial"/>
                <w:sz w:val="18"/>
                <w:szCs w:val="18"/>
              </w:rPr>
            </w:pPr>
            <w:r w:rsidRPr="00FD42DE">
              <w:rPr>
                <w:rFonts w:ascii="Verdana" w:hAnsi="Verdana" w:cs="Arial"/>
                <w:sz w:val="18"/>
                <w:szCs w:val="18"/>
              </w:rPr>
              <w:t>the date of appointment or the time of performing the prominent public office</w:t>
            </w:r>
            <w:r w:rsidR="00F02F29" w:rsidRPr="00CA4427">
              <w:rPr>
                <w:rFonts w:ascii="Verdana" w:hAnsi="Verdana" w:cs="Arial"/>
                <w:sz w:val="18"/>
                <w:szCs w:val="18"/>
              </w:rPr>
              <w:t>:</w:t>
            </w:r>
          </w:p>
        </w:tc>
        <w:tc>
          <w:tcPr>
            <w:tcW w:w="4224" w:type="dxa"/>
            <w:gridSpan w:val="3"/>
            <w:tcBorders>
              <w:bottom w:val="single" w:sz="4" w:space="0" w:color="000000"/>
              <w:right w:val="single" w:sz="4" w:space="0" w:color="000000"/>
            </w:tcBorders>
            <w:vAlign w:val="center"/>
          </w:tcPr>
          <w:p w14:paraId="5ECD850F" w14:textId="5BE1B437" w:rsidR="00F02F29" w:rsidRPr="00CA4427" w:rsidRDefault="00F02F29" w:rsidP="00F02F29">
            <w:pPr>
              <w:pStyle w:val="ListParagraph"/>
              <w:snapToGrid w:val="0"/>
              <w:rPr>
                <w:rFonts w:ascii="Verdana" w:hAnsi="Verdana" w:cs="Arial"/>
                <w:sz w:val="18"/>
                <w:szCs w:val="18"/>
              </w:rPr>
            </w:pPr>
          </w:p>
        </w:tc>
      </w:tr>
      <w:tr w:rsidR="00F02F29" w:rsidRPr="00CA4427" w14:paraId="67B6E6C7" w14:textId="77777777" w:rsidTr="00F02F29">
        <w:trPr>
          <w:trHeight w:hRule="exact" w:val="680"/>
        </w:trPr>
        <w:tc>
          <w:tcPr>
            <w:tcW w:w="477" w:type="dxa"/>
            <w:vMerge/>
            <w:tcBorders>
              <w:left w:val="single" w:sz="4" w:space="0" w:color="000000"/>
              <w:bottom w:val="single" w:sz="4" w:space="0" w:color="000000"/>
            </w:tcBorders>
            <w:vAlign w:val="center"/>
          </w:tcPr>
          <w:p w14:paraId="04EED2FF" w14:textId="77777777" w:rsidR="00F02F29" w:rsidRPr="00CA4427" w:rsidRDefault="00F02F29" w:rsidP="003402CE">
            <w:pPr>
              <w:snapToGrid w:val="0"/>
              <w:rPr>
                <w:rFonts w:ascii="Verdana" w:hAnsi="Verdana" w:cs="Arial"/>
                <w:sz w:val="18"/>
                <w:szCs w:val="18"/>
              </w:rPr>
            </w:pPr>
          </w:p>
        </w:tc>
        <w:tc>
          <w:tcPr>
            <w:tcW w:w="5864" w:type="dxa"/>
            <w:tcBorders>
              <w:left w:val="single" w:sz="4" w:space="0" w:color="000000"/>
              <w:bottom w:val="single" w:sz="4" w:space="0" w:color="000000"/>
            </w:tcBorders>
            <w:vAlign w:val="center"/>
          </w:tcPr>
          <w:p w14:paraId="503AC43F" w14:textId="05C3C45C" w:rsidR="00F02F29" w:rsidRPr="00CA4427" w:rsidRDefault="00FD42DE" w:rsidP="00FD42DE">
            <w:pPr>
              <w:pStyle w:val="ListParagraph"/>
              <w:numPr>
                <w:ilvl w:val="0"/>
                <w:numId w:val="12"/>
              </w:numPr>
              <w:snapToGrid w:val="0"/>
              <w:ind w:left="364" w:hanging="284"/>
              <w:rPr>
                <w:rFonts w:ascii="Verdana" w:hAnsi="Verdana" w:cs="Arial"/>
                <w:sz w:val="18"/>
                <w:szCs w:val="18"/>
              </w:rPr>
            </w:pPr>
            <w:r w:rsidRPr="00FD42DE">
              <w:rPr>
                <w:rFonts w:ascii="Verdana" w:hAnsi="Verdana" w:cs="Arial"/>
                <w:sz w:val="18"/>
                <w:szCs w:val="18"/>
              </w:rPr>
              <w:t>the source of assets and assets that are or will be the subject of a business relationship or transaction</w:t>
            </w:r>
            <w:r w:rsidR="00F02F29" w:rsidRPr="00CA4427">
              <w:rPr>
                <w:rFonts w:ascii="Verdana" w:hAnsi="Verdana" w:cs="Arial"/>
                <w:sz w:val="18"/>
                <w:szCs w:val="18"/>
              </w:rPr>
              <w:t>:</w:t>
            </w:r>
          </w:p>
        </w:tc>
        <w:tc>
          <w:tcPr>
            <w:tcW w:w="4366" w:type="dxa"/>
            <w:gridSpan w:val="4"/>
            <w:tcBorders>
              <w:bottom w:val="single" w:sz="4" w:space="0" w:color="000000"/>
              <w:right w:val="single" w:sz="4" w:space="0" w:color="000000"/>
            </w:tcBorders>
            <w:vAlign w:val="center"/>
          </w:tcPr>
          <w:p w14:paraId="592125E0" w14:textId="4E1D2C56" w:rsidR="00F02F29" w:rsidRPr="00CA4427" w:rsidRDefault="00F02F29" w:rsidP="00F02F29">
            <w:pPr>
              <w:pStyle w:val="ListParagraph"/>
              <w:snapToGrid w:val="0"/>
              <w:rPr>
                <w:rFonts w:ascii="Verdana" w:hAnsi="Verdana" w:cs="Arial"/>
                <w:sz w:val="18"/>
                <w:szCs w:val="18"/>
              </w:rPr>
            </w:pPr>
          </w:p>
        </w:tc>
      </w:tr>
    </w:tbl>
    <w:p w14:paraId="15ADE5C0" w14:textId="77777777" w:rsidR="00AB3E93" w:rsidRPr="00CA4427" w:rsidRDefault="00AB3E93">
      <w:pPr>
        <w:rPr>
          <w:rFonts w:ascii="Verdana" w:hAnsi="Verdana" w:cs="Arial"/>
          <w:b/>
          <w:sz w:val="18"/>
          <w:szCs w:val="18"/>
        </w:rPr>
      </w:pPr>
    </w:p>
    <w:p w14:paraId="24546717" w14:textId="77777777" w:rsidR="00FD42DE" w:rsidRPr="00FD42DE" w:rsidRDefault="00FD42DE" w:rsidP="00FD42DE">
      <w:pPr>
        <w:pStyle w:val="box456064"/>
        <w:spacing w:before="120"/>
        <w:ind w:left="360"/>
        <w:jc w:val="both"/>
        <w:rPr>
          <w:rFonts w:ascii="Verdana" w:hAnsi="Verdana" w:cs="Arial"/>
          <w:sz w:val="18"/>
          <w:szCs w:val="18"/>
        </w:rPr>
      </w:pPr>
      <w:r w:rsidRPr="00FD42DE">
        <w:rPr>
          <w:rFonts w:ascii="Verdana" w:hAnsi="Verdana" w:cs="Arial"/>
          <w:sz w:val="18"/>
          <w:szCs w:val="18"/>
        </w:rPr>
        <w:t>By signing this Questionnaire:</w:t>
      </w:r>
    </w:p>
    <w:p w14:paraId="4479FA45" w14:textId="77777777" w:rsidR="00FD42DE" w:rsidRDefault="00FD42DE" w:rsidP="00F87980">
      <w:pPr>
        <w:pStyle w:val="ListParagraph"/>
        <w:numPr>
          <w:ilvl w:val="0"/>
          <w:numId w:val="15"/>
        </w:numPr>
        <w:tabs>
          <w:tab w:val="left" w:pos="720"/>
        </w:tabs>
        <w:rPr>
          <w:rFonts w:ascii="Verdana" w:hAnsi="Verdana" w:cs="Arial"/>
          <w:sz w:val="18"/>
          <w:szCs w:val="18"/>
        </w:rPr>
      </w:pPr>
      <w:r w:rsidRPr="00FD42DE">
        <w:rPr>
          <w:rFonts w:ascii="Verdana" w:hAnsi="Verdana" w:cs="Arial"/>
          <w:sz w:val="18"/>
          <w:szCs w:val="18"/>
        </w:rPr>
        <w:t>I confirm that the information provided in it is true and I authorize the Company to verify all information provided here</w:t>
      </w:r>
    </w:p>
    <w:p w14:paraId="63661EDB" w14:textId="77777777" w:rsidR="00FD42DE" w:rsidRDefault="00FD42DE" w:rsidP="00F87980">
      <w:pPr>
        <w:pStyle w:val="ListParagraph"/>
        <w:numPr>
          <w:ilvl w:val="0"/>
          <w:numId w:val="15"/>
        </w:numPr>
        <w:tabs>
          <w:tab w:val="left" w:pos="720"/>
        </w:tabs>
        <w:rPr>
          <w:rFonts w:ascii="Verdana" w:hAnsi="Verdana" w:cs="Arial"/>
          <w:sz w:val="18"/>
          <w:szCs w:val="18"/>
        </w:rPr>
      </w:pPr>
      <w:r w:rsidRPr="00FD42DE">
        <w:rPr>
          <w:rFonts w:ascii="Verdana" w:hAnsi="Verdana" w:cs="Arial"/>
          <w:sz w:val="18"/>
          <w:szCs w:val="18"/>
        </w:rPr>
        <w:t>I give my unequivocal, irrevocable and explicit consent to the Company to take all actions related to the processing and exchange of my personal data listed in this Questionnaire, in accordance with the provisions of the General Regulation on Data Protection</w:t>
      </w:r>
    </w:p>
    <w:p w14:paraId="3B04C6EE" w14:textId="77777777" w:rsidR="00FD42DE" w:rsidRDefault="00FD42DE" w:rsidP="00F87980">
      <w:pPr>
        <w:pStyle w:val="ListParagraph"/>
        <w:numPr>
          <w:ilvl w:val="0"/>
          <w:numId w:val="15"/>
        </w:numPr>
        <w:tabs>
          <w:tab w:val="left" w:pos="720"/>
        </w:tabs>
        <w:rPr>
          <w:rFonts w:ascii="Verdana" w:hAnsi="Verdana" w:cs="Arial"/>
          <w:sz w:val="18"/>
          <w:szCs w:val="18"/>
        </w:rPr>
      </w:pPr>
      <w:r w:rsidRPr="00FD42DE">
        <w:rPr>
          <w:rFonts w:ascii="Verdana" w:hAnsi="Verdana" w:cs="Arial"/>
          <w:sz w:val="18"/>
          <w:szCs w:val="18"/>
        </w:rPr>
        <w:t>I declare that I agree that the Company may store data from this form in its databases, that it may exchange them with its contractual partners, and companies that are proprietary to the Company.</w:t>
      </w:r>
    </w:p>
    <w:p w14:paraId="4890F914" w14:textId="77777777" w:rsidR="00FD42DE" w:rsidRDefault="00FD42DE" w:rsidP="00F87980">
      <w:pPr>
        <w:pStyle w:val="ListParagraph"/>
        <w:numPr>
          <w:ilvl w:val="0"/>
          <w:numId w:val="15"/>
        </w:numPr>
        <w:tabs>
          <w:tab w:val="left" w:pos="720"/>
        </w:tabs>
        <w:rPr>
          <w:rFonts w:ascii="Verdana" w:hAnsi="Verdana" w:cs="Arial"/>
          <w:sz w:val="18"/>
          <w:szCs w:val="18"/>
        </w:rPr>
      </w:pPr>
      <w:r w:rsidRPr="00FD42DE">
        <w:rPr>
          <w:rFonts w:ascii="Verdana" w:hAnsi="Verdana" w:cs="Arial"/>
          <w:sz w:val="18"/>
          <w:szCs w:val="18"/>
        </w:rPr>
        <w:t>that I am aware of the purpose of collecting my personal data, ie that the Company collects them for the purpose prescribed by law</w:t>
      </w:r>
    </w:p>
    <w:p w14:paraId="0A280BD5" w14:textId="21372383" w:rsidR="00FD42DE" w:rsidRDefault="00FD42DE" w:rsidP="00F87980">
      <w:pPr>
        <w:pStyle w:val="ListParagraph"/>
        <w:numPr>
          <w:ilvl w:val="0"/>
          <w:numId w:val="15"/>
        </w:numPr>
        <w:tabs>
          <w:tab w:val="left" w:pos="720"/>
        </w:tabs>
        <w:rPr>
          <w:rFonts w:ascii="Verdana" w:hAnsi="Verdana" w:cs="Arial"/>
          <w:sz w:val="18"/>
          <w:szCs w:val="18"/>
        </w:rPr>
      </w:pPr>
      <w:r w:rsidRPr="00FD42DE">
        <w:rPr>
          <w:rFonts w:ascii="Verdana" w:hAnsi="Verdana" w:cs="Arial"/>
          <w:sz w:val="18"/>
          <w:szCs w:val="18"/>
        </w:rPr>
        <w:t xml:space="preserve">that I am familiar with the identity of the controller of personal data processing - the Company, the purpose of the processing for which the data is intended and that the controller informed me about the categories of recipients of personal data and the possible consequences of denial of </w:t>
      </w:r>
      <w:r>
        <w:rPr>
          <w:rFonts w:ascii="Verdana" w:hAnsi="Verdana" w:cs="Arial"/>
          <w:sz w:val="18"/>
          <w:szCs w:val="18"/>
        </w:rPr>
        <w:t>dana</w:t>
      </w:r>
    </w:p>
    <w:p w14:paraId="551C24E1" w14:textId="2D3C63EC" w:rsidR="000D63E8" w:rsidRPr="00FD42DE" w:rsidRDefault="00FD42DE" w:rsidP="00F87980">
      <w:pPr>
        <w:pStyle w:val="ListParagraph"/>
        <w:numPr>
          <w:ilvl w:val="0"/>
          <w:numId w:val="15"/>
        </w:numPr>
        <w:tabs>
          <w:tab w:val="left" w:pos="720"/>
        </w:tabs>
        <w:rPr>
          <w:rFonts w:ascii="Verdana" w:hAnsi="Verdana" w:cs="Arial"/>
          <w:sz w:val="18"/>
          <w:szCs w:val="18"/>
        </w:rPr>
      </w:pPr>
      <w:r w:rsidRPr="00FD42DE">
        <w:rPr>
          <w:rFonts w:ascii="Verdana" w:hAnsi="Verdana" w:cs="Arial"/>
          <w:sz w:val="18"/>
          <w:szCs w:val="18"/>
        </w:rPr>
        <w:t>that I undertake to notify the Company of any change in any personal data that I have made available to you by signing this document and authorized to use</w:t>
      </w:r>
    </w:p>
    <w:tbl>
      <w:tblPr>
        <w:tblW w:w="10773" w:type="dxa"/>
        <w:tblLook w:val="04A0" w:firstRow="1" w:lastRow="0" w:firstColumn="1" w:lastColumn="0" w:noHBand="0" w:noVBand="1"/>
      </w:tblPr>
      <w:tblGrid>
        <w:gridCol w:w="2977"/>
        <w:gridCol w:w="7796"/>
      </w:tblGrid>
      <w:tr w:rsidR="00A66205" w:rsidRPr="00CA4427" w14:paraId="262E7908" w14:textId="77777777" w:rsidTr="00E9593D">
        <w:trPr>
          <w:trHeight w:hRule="exact" w:val="567"/>
        </w:trPr>
        <w:tc>
          <w:tcPr>
            <w:tcW w:w="2977" w:type="dxa"/>
            <w:shd w:val="clear" w:color="auto" w:fill="auto"/>
            <w:vAlign w:val="bottom"/>
          </w:tcPr>
          <w:p w14:paraId="565384D9" w14:textId="66444951" w:rsidR="00A66205" w:rsidRPr="00CA4427" w:rsidRDefault="00FD42DE" w:rsidP="00A66205">
            <w:pPr>
              <w:jc w:val="both"/>
              <w:rPr>
                <w:rFonts w:ascii="Verdana" w:hAnsi="Verdana"/>
                <w:sz w:val="18"/>
                <w:szCs w:val="18"/>
              </w:rPr>
            </w:pPr>
            <w:r>
              <w:rPr>
                <w:rFonts w:ascii="Verdana" w:hAnsi="Verdana"/>
                <w:sz w:val="18"/>
                <w:szCs w:val="18"/>
                <w:lang w:val="pl-PL"/>
              </w:rPr>
              <w:t>Client’s name and surname</w:t>
            </w:r>
            <w:r w:rsidR="00A66205" w:rsidRPr="00CA4427">
              <w:rPr>
                <w:rFonts w:ascii="Verdana" w:hAnsi="Verdana"/>
                <w:sz w:val="18"/>
                <w:szCs w:val="18"/>
                <w:lang w:val="pl-PL"/>
              </w:rPr>
              <w:t>:</w:t>
            </w:r>
          </w:p>
        </w:tc>
        <w:tc>
          <w:tcPr>
            <w:tcW w:w="7796" w:type="dxa"/>
            <w:tcBorders>
              <w:bottom w:val="single" w:sz="4" w:space="0" w:color="auto"/>
            </w:tcBorders>
            <w:shd w:val="clear" w:color="auto" w:fill="auto"/>
            <w:vAlign w:val="bottom"/>
          </w:tcPr>
          <w:p w14:paraId="5D1C6A7F" w14:textId="77777777" w:rsidR="00A66205" w:rsidRPr="00CA4427" w:rsidRDefault="00A66205" w:rsidP="00AB1ACF">
            <w:pPr>
              <w:jc w:val="both"/>
              <w:rPr>
                <w:rFonts w:ascii="Verdana" w:hAnsi="Verdana"/>
                <w:sz w:val="18"/>
                <w:szCs w:val="18"/>
              </w:rPr>
            </w:pPr>
          </w:p>
        </w:tc>
      </w:tr>
      <w:tr w:rsidR="00A66205" w:rsidRPr="00CA4427" w14:paraId="11028877" w14:textId="77777777" w:rsidTr="00E9593D">
        <w:trPr>
          <w:trHeight w:hRule="exact" w:val="567"/>
        </w:trPr>
        <w:tc>
          <w:tcPr>
            <w:tcW w:w="2977" w:type="dxa"/>
            <w:shd w:val="clear" w:color="auto" w:fill="auto"/>
            <w:vAlign w:val="bottom"/>
          </w:tcPr>
          <w:p w14:paraId="5FE5FB26" w14:textId="572E80B1" w:rsidR="00A66205" w:rsidRPr="00CA4427" w:rsidRDefault="00FD42DE" w:rsidP="00AB1ACF">
            <w:pPr>
              <w:jc w:val="both"/>
              <w:rPr>
                <w:rFonts w:ascii="Verdana" w:hAnsi="Verdana"/>
                <w:sz w:val="18"/>
                <w:szCs w:val="18"/>
              </w:rPr>
            </w:pPr>
            <w:r>
              <w:rPr>
                <w:rFonts w:ascii="Verdana" w:hAnsi="Verdana"/>
                <w:sz w:val="18"/>
                <w:szCs w:val="18"/>
                <w:lang w:val="pl-PL"/>
              </w:rPr>
              <w:t>PIN</w:t>
            </w:r>
            <w:r w:rsidR="00A66205" w:rsidRPr="00CA4427">
              <w:rPr>
                <w:rFonts w:ascii="Verdana" w:hAnsi="Verdana"/>
                <w:sz w:val="18"/>
                <w:szCs w:val="18"/>
                <w:lang w:val="pl-PL"/>
              </w:rPr>
              <w:t>:</w:t>
            </w:r>
          </w:p>
        </w:tc>
        <w:tc>
          <w:tcPr>
            <w:tcW w:w="7796" w:type="dxa"/>
            <w:tcBorders>
              <w:top w:val="single" w:sz="4" w:space="0" w:color="auto"/>
              <w:bottom w:val="single" w:sz="4" w:space="0" w:color="000000"/>
            </w:tcBorders>
            <w:shd w:val="clear" w:color="auto" w:fill="auto"/>
            <w:vAlign w:val="bottom"/>
          </w:tcPr>
          <w:p w14:paraId="14E0D971" w14:textId="77777777" w:rsidR="00A66205" w:rsidRPr="00CA4427" w:rsidRDefault="00A66205" w:rsidP="00AB1ACF">
            <w:pPr>
              <w:jc w:val="both"/>
              <w:rPr>
                <w:rFonts w:ascii="Verdana" w:hAnsi="Verdana"/>
                <w:sz w:val="18"/>
                <w:szCs w:val="18"/>
              </w:rPr>
            </w:pPr>
          </w:p>
        </w:tc>
      </w:tr>
      <w:tr w:rsidR="00A66205" w:rsidRPr="00CA4427" w14:paraId="515E9653" w14:textId="77777777" w:rsidTr="00E9593D">
        <w:trPr>
          <w:trHeight w:hRule="exact" w:val="680"/>
        </w:trPr>
        <w:tc>
          <w:tcPr>
            <w:tcW w:w="2977" w:type="dxa"/>
            <w:shd w:val="clear" w:color="auto" w:fill="auto"/>
            <w:vAlign w:val="bottom"/>
          </w:tcPr>
          <w:p w14:paraId="0E136A87" w14:textId="4C177EE3" w:rsidR="00A66205" w:rsidRPr="00CA4427" w:rsidRDefault="00FD42DE" w:rsidP="00AB1ACF">
            <w:pPr>
              <w:jc w:val="both"/>
              <w:rPr>
                <w:rFonts w:ascii="Verdana" w:hAnsi="Verdana"/>
                <w:sz w:val="18"/>
                <w:szCs w:val="18"/>
              </w:rPr>
            </w:pPr>
            <w:r>
              <w:rPr>
                <w:rFonts w:ascii="Verdana" w:hAnsi="Verdana"/>
                <w:sz w:val="18"/>
                <w:szCs w:val="18"/>
              </w:rPr>
              <w:t>Client's signature</w:t>
            </w:r>
            <w:r w:rsidR="00A66205" w:rsidRPr="00CA4427">
              <w:rPr>
                <w:rFonts w:ascii="Verdana" w:hAnsi="Verdana"/>
                <w:sz w:val="18"/>
                <w:szCs w:val="18"/>
              </w:rPr>
              <w:t>:</w:t>
            </w:r>
          </w:p>
        </w:tc>
        <w:tc>
          <w:tcPr>
            <w:tcW w:w="7796" w:type="dxa"/>
            <w:tcBorders>
              <w:bottom w:val="single" w:sz="4" w:space="0" w:color="auto"/>
            </w:tcBorders>
            <w:shd w:val="clear" w:color="auto" w:fill="auto"/>
            <w:vAlign w:val="bottom"/>
          </w:tcPr>
          <w:p w14:paraId="19EA6CDA" w14:textId="77777777" w:rsidR="00A66205" w:rsidRPr="00CA4427" w:rsidRDefault="00A66205" w:rsidP="00AB1ACF">
            <w:pPr>
              <w:jc w:val="both"/>
              <w:rPr>
                <w:rFonts w:ascii="Verdana" w:hAnsi="Verdana"/>
                <w:sz w:val="18"/>
                <w:szCs w:val="18"/>
              </w:rPr>
            </w:pPr>
          </w:p>
        </w:tc>
      </w:tr>
      <w:tr w:rsidR="00A66205" w:rsidRPr="00CA4427" w14:paraId="5B74D1D7" w14:textId="77777777" w:rsidTr="00E9593D">
        <w:trPr>
          <w:trHeight w:hRule="exact" w:val="567"/>
        </w:trPr>
        <w:tc>
          <w:tcPr>
            <w:tcW w:w="2977" w:type="dxa"/>
            <w:shd w:val="clear" w:color="auto" w:fill="auto"/>
            <w:vAlign w:val="bottom"/>
          </w:tcPr>
          <w:p w14:paraId="5A3ED710" w14:textId="2D08B7D5" w:rsidR="00A66205" w:rsidRPr="00CA4427" w:rsidRDefault="00FD42DE" w:rsidP="00AB1ACF">
            <w:pPr>
              <w:jc w:val="both"/>
              <w:rPr>
                <w:rFonts w:ascii="Verdana" w:hAnsi="Verdana"/>
                <w:sz w:val="18"/>
                <w:szCs w:val="18"/>
              </w:rPr>
            </w:pPr>
            <w:r>
              <w:rPr>
                <w:rFonts w:ascii="Verdana" w:hAnsi="Verdana"/>
                <w:sz w:val="18"/>
                <w:szCs w:val="18"/>
              </w:rPr>
              <w:t>Place and date</w:t>
            </w:r>
            <w:r w:rsidR="00A66205" w:rsidRPr="00CA4427">
              <w:rPr>
                <w:rFonts w:ascii="Verdana" w:hAnsi="Verdana"/>
                <w:sz w:val="18"/>
                <w:szCs w:val="18"/>
              </w:rPr>
              <w:t>:</w:t>
            </w:r>
          </w:p>
        </w:tc>
        <w:tc>
          <w:tcPr>
            <w:tcW w:w="7796" w:type="dxa"/>
            <w:tcBorders>
              <w:bottom w:val="single" w:sz="4" w:space="0" w:color="auto"/>
            </w:tcBorders>
            <w:shd w:val="clear" w:color="auto" w:fill="auto"/>
            <w:vAlign w:val="bottom"/>
          </w:tcPr>
          <w:p w14:paraId="37CD564E" w14:textId="77777777" w:rsidR="00A66205" w:rsidRPr="00CA4427" w:rsidRDefault="00A66205" w:rsidP="00AB1ACF">
            <w:pPr>
              <w:jc w:val="both"/>
              <w:rPr>
                <w:rFonts w:ascii="Verdana" w:hAnsi="Verdana"/>
                <w:sz w:val="18"/>
                <w:szCs w:val="18"/>
              </w:rPr>
            </w:pPr>
          </w:p>
        </w:tc>
      </w:tr>
    </w:tbl>
    <w:p w14:paraId="6079AF89" w14:textId="77777777" w:rsidR="000D63E8" w:rsidRPr="00CA4427" w:rsidRDefault="000D63E8" w:rsidP="00BF01F7">
      <w:pPr>
        <w:pStyle w:val="Default"/>
        <w:rPr>
          <w:rFonts w:ascii="Verdana" w:hAnsi="Verdana" w:cs="Arial"/>
          <w:color w:val="auto"/>
          <w:sz w:val="18"/>
          <w:szCs w:val="18"/>
        </w:rPr>
      </w:pPr>
    </w:p>
    <w:sectPr w:rsidR="000D63E8" w:rsidRPr="00CA4427" w:rsidSect="009F56CF">
      <w:headerReference w:type="default" r:id="rId8"/>
      <w:footerReference w:type="default" r:id="rId9"/>
      <w:footnotePr>
        <w:pos w:val="beneathText"/>
      </w:footnotePr>
      <w:pgSz w:w="11905" w:h="16837"/>
      <w:pgMar w:top="567" w:right="567" w:bottom="56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8CA4" w14:textId="77777777" w:rsidR="00087195" w:rsidRDefault="00087195" w:rsidP="004D1EFF">
      <w:r>
        <w:separator/>
      </w:r>
    </w:p>
  </w:endnote>
  <w:endnote w:type="continuationSeparator" w:id="0">
    <w:p w14:paraId="7AF9416C" w14:textId="77777777" w:rsidR="00087195" w:rsidRDefault="00087195" w:rsidP="004D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1066"/>
      <w:docPartObj>
        <w:docPartGallery w:val="Page Numbers (Bottom of Page)"/>
        <w:docPartUnique/>
      </w:docPartObj>
    </w:sdtPr>
    <w:sdtEndPr>
      <w:rPr>
        <w:rFonts w:ascii="Verdana" w:hAnsi="Verdana"/>
        <w:sz w:val="16"/>
        <w:szCs w:val="16"/>
      </w:rPr>
    </w:sdtEndPr>
    <w:sdtContent>
      <w:p w14:paraId="66E23900" w14:textId="2CD25C79" w:rsidR="00A66205" w:rsidRPr="00A66205" w:rsidRDefault="00A66205">
        <w:pPr>
          <w:pStyle w:val="Footer"/>
          <w:jc w:val="center"/>
          <w:rPr>
            <w:rFonts w:ascii="Verdana" w:hAnsi="Verdana"/>
            <w:sz w:val="16"/>
            <w:szCs w:val="16"/>
          </w:rPr>
        </w:pPr>
        <w:r w:rsidRPr="00A66205">
          <w:rPr>
            <w:rFonts w:ascii="Verdana" w:hAnsi="Verdana"/>
            <w:sz w:val="16"/>
            <w:szCs w:val="16"/>
          </w:rPr>
          <w:fldChar w:fldCharType="begin"/>
        </w:r>
        <w:r w:rsidRPr="00A66205">
          <w:rPr>
            <w:rFonts w:ascii="Verdana" w:hAnsi="Verdana"/>
            <w:sz w:val="16"/>
            <w:szCs w:val="16"/>
          </w:rPr>
          <w:instrText>PAGE   \* MERGEFORMAT</w:instrText>
        </w:r>
        <w:r w:rsidRPr="00A66205">
          <w:rPr>
            <w:rFonts w:ascii="Verdana" w:hAnsi="Verdana"/>
            <w:sz w:val="16"/>
            <w:szCs w:val="16"/>
          </w:rPr>
          <w:fldChar w:fldCharType="separate"/>
        </w:r>
        <w:r w:rsidR="00F87980">
          <w:rPr>
            <w:rFonts w:ascii="Verdana" w:hAnsi="Verdana"/>
            <w:noProof/>
            <w:sz w:val="16"/>
            <w:szCs w:val="16"/>
          </w:rPr>
          <w:t>2</w:t>
        </w:r>
        <w:r w:rsidRPr="00A66205">
          <w:rPr>
            <w:rFonts w:ascii="Verdana" w:hAnsi="Verdana"/>
            <w:sz w:val="16"/>
            <w:szCs w:val="16"/>
          </w:rPr>
          <w:fldChar w:fldCharType="end"/>
        </w:r>
      </w:p>
    </w:sdtContent>
  </w:sdt>
  <w:p w14:paraId="6CCD864A" w14:textId="77777777" w:rsidR="00A66205" w:rsidRDefault="00A6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1C6B" w14:textId="77777777" w:rsidR="00087195" w:rsidRDefault="00087195" w:rsidP="004D1EFF">
      <w:r>
        <w:separator/>
      </w:r>
    </w:p>
  </w:footnote>
  <w:footnote w:type="continuationSeparator" w:id="0">
    <w:p w14:paraId="578D7338" w14:textId="77777777" w:rsidR="00087195" w:rsidRDefault="00087195" w:rsidP="004D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D795" w14:textId="7648A164" w:rsidR="007C7DC8" w:rsidRPr="00C77459" w:rsidRDefault="007C7DC8" w:rsidP="007C7DC8">
    <w:pPr>
      <w:tabs>
        <w:tab w:val="center" w:pos="4153"/>
        <w:tab w:val="right" w:pos="8306"/>
      </w:tabs>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7C7DC8" w14:paraId="12AAFA37" w14:textId="77777777" w:rsidTr="007C7DC8">
      <w:tc>
        <w:tcPr>
          <w:tcW w:w="5352" w:type="dxa"/>
        </w:tcPr>
        <w:p w14:paraId="28273C6F" w14:textId="233572C3" w:rsidR="007C7DC8" w:rsidRDefault="007C7DC8" w:rsidP="007C7DC8">
          <w:pPr>
            <w:tabs>
              <w:tab w:val="center" w:pos="4153"/>
              <w:tab w:val="right" w:pos="8306"/>
            </w:tabs>
            <w:rPr>
              <w:lang w:val="en-GB"/>
            </w:rPr>
          </w:pPr>
          <w:r>
            <w:rPr>
              <w:noProof/>
            </w:rPr>
            <w:drawing>
              <wp:inline distT="0" distB="0" distL="0" distR="0" wp14:anchorId="54805F62" wp14:editId="1D971C0D">
                <wp:extent cx="2257425" cy="5977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40" cy="609176"/>
                        </a:xfrm>
                        <a:prstGeom prst="rect">
                          <a:avLst/>
                        </a:prstGeom>
                        <a:noFill/>
                        <a:ln>
                          <a:noFill/>
                        </a:ln>
                      </pic:spPr>
                    </pic:pic>
                  </a:graphicData>
                </a:graphic>
              </wp:inline>
            </w:drawing>
          </w:r>
        </w:p>
      </w:tc>
      <w:tc>
        <w:tcPr>
          <w:tcW w:w="5352" w:type="dxa"/>
          <w:vAlign w:val="center"/>
        </w:tcPr>
        <w:p w14:paraId="0446294C" w14:textId="619AB321" w:rsidR="007C7DC8" w:rsidRPr="007C7DC8" w:rsidRDefault="007C7DC8" w:rsidP="007C7DC8">
          <w:pPr>
            <w:tabs>
              <w:tab w:val="left" w:pos="6096"/>
            </w:tabs>
            <w:jc w:val="right"/>
            <w:rPr>
              <w:rFonts w:ascii="Verdana" w:eastAsia="Arial Unicode MS" w:hAnsi="Verdana" w:cs="Tahoma"/>
              <w:iCs/>
              <w:color w:val="000000"/>
              <w:sz w:val="16"/>
              <w:szCs w:val="16"/>
              <w:lang w:eastAsia="en-US" w:bidi="en-US"/>
            </w:rPr>
          </w:pPr>
          <w:r w:rsidRPr="00D63E41">
            <w:rPr>
              <w:rFonts w:ascii="Verdana" w:eastAsia="Arial Unicode MS" w:hAnsi="Verdana" w:cs="Tahoma"/>
              <w:iCs/>
              <w:color w:val="000000"/>
              <w:sz w:val="16"/>
              <w:szCs w:val="16"/>
              <w:lang w:eastAsia="en-US" w:bidi="en-US"/>
            </w:rPr>
            <w:t>Društvo</w:t>
          </w:r>
          <w:r w:rsidRPr="00D63E41">
            <w:rPr>
              <w:rFonts w:ascii="Verdana" w:hAnsi="Verdana"/>
              <w:iCs/>
              <w:sz w:val="22"/>
              <w:szCs w:val="22"/>
            </w:rPr>
            <w:t xml:space="preserve"> </w:t>
          </w:r>
          <w:r w:rsidRPr="00D63E41">
            <w:rPr>
              <w:rFonts w:ascii="Verdana" w:eastAsia="Arial Unicode MS" w:hAnsi="Verdana" w:cs="Tahoma"/>
              <w:iCs/>
              <w:color w:val="000000"/>
              <w:sz w:val="16"/>
              <w:szCs w:val="16"/>
              <w:lang w:eastAsia="en-US" w:bidi="en-US"/>
            </w:rPr>
            <w:t>za upravljanje fondovima                                                                                                                                            Divka Budaka 1</w:t>
          </w:r>
          <w:r w:rsidR="004E3CDE">
            <w:rPr>
              <w:rFonts w:ascii="Verdana" w:eastAsia="Arial Unicode MS" w:hAnsi="Verdana" w:cs="Tahoma"/>
              <w:iCs/>
              <w:color w:val="000000"/>
              <w:sz w:val="16"/>
              <w:szCs w:val="16"/>
              <w:lang w:eastAsia="en-US" w:bidi="en-US"/>
            </w:rPr>
            <w:t>D</w:t>
          </w:r>
          <w:r w:rsidRPr="00D63E41">
            <w:rPr>
              <w:rFonts w:ascii="Verdana" w:eastAsia="Arial Unicode MS" w:hAnsi="Verdana" w:cs="Tahoma"/>
              <w:iCs/>
              <w:color w:val="000000"/>
              <w:sz w:val="16"/>
              <w:szCs w:val="16"/>
              <w:lang w:eastAsia="en-US" w:bidi="en-US"/>
            </w:rPr>
            <w:t>, 10</w:t>
          </w:r>
          <w:r>
            <w:rPr>
              <w:rFonts w:ascii="Verdana" w:eastAsia="Arial Unicode MS" w:hAnsi="Verdana" w:cs="Tahoma"/>
              <w:iCs/>
              <w:color w:val="000000"/>
              <w:sz w:val="16"/>
              <w:szCs w:val="16"/>
              <w:lang w:eastAsia="en-US" w:bidi="en-US"/>
            </w:rPr>
            <w:t xml:space="preserve"> </w:t>
          </w:r>
          <w:r w:rsidRPr="00D63E41">
            <w:rPr>
              <w:rFonts w:ascii="Verdana" w:eastAsia="Arial Unicode MS" w:hAnsi="Verdana" w:cs="Tahoma"/>
              <w:iCs/>
              <w:color w:val="000000"/>
              <w:sz w:val="16"/>
              <w:szCs w:val="16"/>
              <w:lang w:eastAsia="en-US" w:bidi="en-US"/>
            </w:rPr>
            <w:t xml:space="preserve">000 Zagreb                               </w:t>
          </w:r>
        </w:p>
      </w:tc>
    </w:tr>
  </w:tbl>
  <w:p w14:paraId="529E9F11" w14:textId="1F5882D5" w:rsidR="00775EB9" w:rsidRPr="00C77459" w:rsidRDefault="00775EB9" w:rsidP="007C7DC8">
    <w:pPr>
      <w:tabs>
        <w:tab w:val="center" w:pos="4153"/>
        <w:tab w:val="right" w:pos="8306"/>
      </w:tabs>
      <w:rPr>
        <w:lang w:val="en-GB"/>
      </w:rPr>
    </w:pPr>
  </w:p>
  <w:p w14:paraId="2F013F87" w14:textId="3FBD79D8" w:rsidR="00775EB9" w:rsidRPr="007C7DC8" w:rsidRDefault="00775EB9" w:rsidP="007C7DC8">
    <w:pPr>
      <w:tabs>
        <w:tab w:val="left" w:pos="6096"/>
      </w:tabs>
      <w:jc w:val="right"/>
      <w:rPr>
        <w:rFonts w:ascii="Verdana" w:eastAsia="Arial Unicode MS" w:hAnsi="Verdana" w:cs="Tahoma"/>
        <w:iCs/>
        <w:color w:val="000000"/>
        <w:sz w:val="16"/>
        <w:szCs w:val="16"/>
        <w:lang w:eastAsia="en-US" w:bidi="en-US"/>
      </w:rPr>
    </w:pPr>
    <w:r>
      <w:rPr>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A0001"/>
    <w:lvl w:ilvl="0">
      <w:start w:val="1"/>
      <w:numFmt w:val="bullet"/>
      <w:lvlText w:val=""/>
      <w:lvlJc w:val="left"/>
      <w:pPr>
        <w:ind w:left="72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780"/>
        </w:tabs>
        <w:ind w:left="7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5A4B0F"/>
    <w:multiLevelType w:val="hybridMultilevel"/>
    <w:tmpl w:val="048849BE"/>
    <w:lvl w:ilvl="0" w:tplc="E85CA862">
      <w:numFmt w:val="bullet"/>
      <w:lvlText w:val="•"/>
      <w:lvlJc w:val="left"/>
      <w:pPr>
        <w:ind w:left="720" w:hanging="360"/>
      </w:pPr>
      <w:rPr>
        <w:rFonts w:ascii="Verdana" w:eastAsia="Times New Roman"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E57E6C"/>
    <w:multiLevelType w:val="hybridMultilevel"/>
    <w:tmpl w:val="79E814B2"/>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771529"/>
    <w:multiLevelType w:val="hybridMultilevel"/>
    <w:tmpl w:val="EC52ABD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471C56"/>
    <w:multiLevelType w:val="singleLevel"/>
    <w:tmpl w:val="00000002"/>
    <w:lvl w:ilvl="0">
      <w:start w:val="1"/>
      <w:numFmt w:val="decimal"/>
      <w:lvlText w:val="%1."/>
      <w:lvlJc w:val="left"/>
      <w:pPr>
        <w:tabs>
          <w:tab w:val="num" w:pos="780"/>
        </w:tabs>
        <w:ind w:left="780" w:hanging="360"/>
      </w:pPr>
    </w:lvl>
  </w:abstractNum>
  <w:abstractNum w:abstractNumId="7" w15:restartNumberingAfterBreak="0">
    <w:nsid w:val="369812F0"/>
    <w:multiLevelType w:val="hybridMultilevel"/>
    <w:tmpl w:val="86063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9E6942"/>
    <w:multiLevelType w:val="hybridMultilevel"/>
    <w:tmpl w:val="C142A7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E955D5"/>
    <w:multiLevelType w:val="hybridMultilevel"/>
    <w:tmpl w:val="0846BDFC"/>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F93A79"/>
    <w:multiLevelType w:val="hybridMultilevel"/>
    <w:tmpl w:val="DF6250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C4B6AE3"/>
    <w:multiLevelType w:val="hybridMultilevel"/>
    <w:tmpl w:val="1F405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0B07EA"/>
    <w:multiLevelType w:val="hybridMultilevel"/>
    <w:tmpl w:val="D33C2738"/>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92788"/>
    <w:multiLevelType w:val="hybridMultilevel"/>
    <w:tmpl w:val="A7ACF9A2"/>
    <w:lvl w:ilvl="0" w:tplc="E85CA862">
      <w:numFmt w:val="bullet"/>
      <w:lvlText w:val="•"/>
      <w:lvlJc w:val="left"/>
      <w:pPr>
        <w:ind w:left="720" w:hanging="360"/>
      </w:pPr>
      <w:rPr>
        <w:rFonts w:ascii="Verdana" w:eastAsia="Times New Roman"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8F40A73"/>
    <w:multiLevelType w:val="hybridMultilevel"/>
    <w:tmpl w:val="3FE47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002701"/>
    <w:multiLevelType w:val="hybridMultilevel"/>
    <w:tmpl w:val="9BCA3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36353782">
    <w:abstractNumId w:val="0"/>
  </w:num>
  <w:num w:numId="2" w16cid:durableId="606082187">
    <w:abstractNumId w:val="1"/>
  </w:num>
  <w:num w:numId="3" w16cid:durableId="2053915333">
    <w:abstractNumId w:val="2"/>
  </w:num>
  <w:num w:numId="4" w16cid:durableId="175194747">
    <w:abstractNumId w:val="5"/>
  </w:num>
  <w:num w:numId="5" w16cid:durableId="447748489">
    <w:abstractNumId w:val="12"/>
  </w:num>
  <w:num w:numId="6" w16cid:durableId="1253860809">
    <w:abstractNumId w:val="14"/>
  </w:num>
  <w:num w:numId="7" w16cid:durableId="119347575">
    <w:abstractNumId w:val="8"/>
  </w:num>
  <w:num w:numId="8" w16cid:durableId="272979179">
    <w:abstractNumId w:val="11"/>
  </w:num>
  <w:num w:numId="9" w16cid:durableId="575558531">
    <w:abstractNumId w:val="4"/>
  </w:num>
  <w:num w:numId="10" w16cid:durableId="696853681">
    <w:abstractNumId w:val="9"/>
  </w:num>
  <w:num w:numId="11" w16cid:durableId="820316637">
    <w:abstractNumId w:val="6"/>
  </w:num>
  <w:num w:numId="12" w16cid:durableId="1433207642">
    <w:abstractNumId w:val="15"/>
  </w:num>
  <w:num w:numId="13" w16cid:durableId="89784553">
    <w:abstractNumId w:val="7"/>
  </w:num>
  <w:num w:numId="14" w16cid:durableId="1948927235">
    <w:abstractNumId w:val="10"/>
  </w:num>
  <w:num w:numId="15" w16cid:durableId="777529170">
    <w:abstractNumId w:val="3"/>
  </w:num>
  <w:num w:numId="16" w16cid:durableId="1923636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CF"/>
    <w:rsid w:val="000477A2"/>
    <w:rsid w:val="000763E2"/>
    <w:rsid w:val="00080D5D"/>
    <w:rsid w:val="00087195"/>
    <w:rsid w:val="00093765"/>
    <w:rsid w:val="000976FA"/>
    <w:rsid w:val="000B2228"/>
    <w:rsid w:val="000D038D"/>
    <w:rsid w:val="000D63E8"/>
    <w:rsid w:val="000E6C6D"/>
    <w:rsid w:val="00105DFF"/>
    <w:rsid w:val="00170B5C"/>
    <w:rsid w:val="0018589B"/>
    <w:rsid w:val="001A200E"/>
    <w:rsid w:val="002203F8"/>
    <w:rsid w:val="0022665D"/>
    <w:rsid w:val="002609C2"/>
    <w:rsid w:val="002A119C"/>
    <w:rsid w:val="002B33FE"/>
    <w:rsid w:val="002B7F54"/>
    <w:rsid w:val="002C52A4"/>
    <w:rsid w:val="002D7263"/>
    <w:rsid w:val="003152AF"/>
    <w:rsid w:val="003402CE"/>
    <w:rsid w:val="00345C1D"/>
    <w:rsid w:val="00361E61"/>
    <w:rsid w:val="00367335"/>
    <w:rsid w:val="003A132F"/>
    <w:rsid w:val="003A6B45"/>
    <w:rsid w:val="003C1956"/>
    <w:rsid w:val="003D2E23"/>
    <w:rsid w:val="00480954"/>
    <w:rsid w:val="004B5E64"/>
    <w:rsid w:val="004C2F3A"/>
    <w:rsid w:val="004D1EFF"/>
    <w:rsid w:val="004E3CDE"/>
    <w:rsid w:val="004F2F76"/>
    <w:rsid w:val="00501807"/>
    <w:rsid w:val="00505791"/>
    <w:rsid w:val="0056423D"/>
    <w:rsid w:val="00572B7F"/>
    <w:rsid w:val="005A0550"/>
    <w:rsid w:val="005C741A"/>
    <w:rsid w:val="005D2034"/>
    <w:rsid w:val="00613493"/>
    <w:rsid w:val="00662C71"/>
    <w:rsid w:val="00663A9D"/>
    <w:rsid w:val="0066607C"/>
    <w:rsid w:val="00667E19"/>
    <w:rsid w:val="006815E3"/>
    <w:rsid w:val="006B5848"/>
    <w:rsid w:val="006C01EC"/>
    <w:rsid w:val="006E1F13"/>
    <w:rsid w:val="006F0980"/>
    <w:rsid w:val="006F2798"/>
    <w:rsid w:val="007028F7"/>
    <w:rsid w:val="00723DDB"/>
    <w:rsid w:val="00775EB9"/>
    <w:rsid w:val="007B1F9F"/>
    <w:rsid w:val="007B4DB8"/>
    <w:rsid w:val="007C6B5D"/>
    <w:rsid w:val="007C7DC8"/>
    <w:rsid w:val="0080798F"/>
    <w:rsid w:val="0082049B"/>
    <w:rsid w:val="008A5406"/>
    <w:rsid w:val="008C6562"/>
    <w:rsid w:val="00920B35"/>
    <w:rsid w:val="00943E8E"/>
    <w:rsid w:val="00951830"/>
    <w:rsid w:val="009A18CB"/>
    <w:rsid w:val="009F2F32"/>
    <w:rsid w:val="009F56CF"/>
    <w:rsid w:val="00A26F10"/>
    <w:rsid w:val="00A66205"/>
    <w:rsid w:val="00AB3E93"/>
    <w:rsid w:val="00AD6B7D"/>
    <w:rsid w:val="00AF3D23"/>
    <w:rsid w:val="00B13467"/>
    <w:rsid w:val="00B23B03"/>
    <w:rsid w:val="00B343A1"/>
    <w:rsid w:val="00B605C0"/>
    <w:rsid w:val="00B62C01"/>
    <w:rsid w:val="00B816C8"/>
    <w:rsid w:val="00BB2367"/>
    <w:rsid w:val="00BE3269"/>
    <w:rsid w:val="00BE55FF"/>
    <w:rsid w:val="00BF01F7"/>
    <w:rsid w:val="00C22C1A"/>
    <w:rsid w:val="00C46E64"/>
    <w:rsid w:val="00C531B7"/>
    <w:rsid w:val="00C84FEE"/>
    <w:rsid w:val="00CA4427"/>
    <w:rsid w:val="00CF01D4"/>
    <w:rsid w:val="00D63E41"/>
    <w:rsid w:val="00D95BB7"/>
    <w:rsid w:val="00DC0470"/>
    <w:rsid w:val="00DC4432"/>
    <w:rsid w:val="00DE6D33"/>
    <w:rsid w:val="00DF5AA2"/>
    <w:rsid w:val="00E31E3D"/>
    <w:rsid w:val="00E4003F"/>
    <w:rsid w:val="00E63AA1"/>
    <w:rsid w:val="00E9593D"/>
    <w:rsid w:val="00EF5A63"/>
    <w:rsid w:val="00F02F29"/>
    <w:rsid w:val="00F173F0"/>
    <w:rsid w:val="00F20630"/>
    <w:rsid w:val="00F250A9"/>
    <w:rsid w:val="00F46A63"/>
    <w:rsid w:val="00F578AD"/>
    <w:rsid w:val="00F87980"/>
    <w:rsid w:val="00F9106F"/>
    <w:rsid w:val="00FD42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F39F"/>
  <w15:docId w15:val="{4C799F23-7A4D-4854-A511-6CF323D1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paragraph" w:styleId="BalloonText">
    <w:name w:val="Balloon Text"/>
    <w:basedOn w:val="Normal"/>
    <w:semiHidden/>
    <w:rsid w:val="009F56CF"/>
    <w:rPr>
      <w:rFonts w:ascii="Tahoma" w:hAnsi="Tahoma" w:cs="Tahoma"/>
      <w:sz w:val="16"/>
      <w:szCs w:val="16"/>
    </w:rPr>
  </w:style>
  <w:style w:type="paragraph" w:styleId="BodyTextIndent2">
    <w:name w:val="Body Text Indent 2"/>
    <w:basedOn w:val="Normal"/>
    <w:link w:val="BodyTextIndent2Char"/>
    <w:rsid w:val="004D1EFF"/>
    <w:pPr>
      <w:ind w:left="2124" w:hanging="708"/>
    </w:pPr>
    <w:rPr>
      <w:rFonts w:ascii="Arial" w:eastAsia="Arial Unicode MS" w:hAnsi="Arial" w:cs="Tahoma"/>
      <w:color w:val="000000"/>
      <w:sz w:val="22"/>
      <w:szCs w:val="24"/>
      <w:lang w:val="en-US" w:eastAsia="en-US" w:bidi="en-US"/>
    </w:rPr>
  </w:style>
  <w:style w:type="character" w:customStyle="1" w:styleId="BodyTextIndent2Char">
    <w:name w:val="Body Text Indent 2 Char"/>
    <w:basedOn w:val="DefaultParagraphFont"/>
    <w:link w:val="BodyTextIndent2"/>
    <w:rsid w:val="004D1EFF"/>
    <w:rPr>
      <w:rFonts w:ascii="Arial" w:eastAsia="Arial Unicode MS" w:hAnsi="Arial" w:cs="Tahoma"/>
      <w:color w:val="000000"/>
      <w:sz w:val="22"/>
      <w:szCs w:val="24"/>
      <w:lang w:val="en-US" w:eastAsia="en-US" w:bidi="en-US"/>
    </w:rPr>
  </w:style>
  <w:style w:type="paragraph" w:styleId="FootnoteText">
    <w:name w:val="footnote text"/>
    <w:basedOn w:val="Normal"/>
    <w:link w:val="FootnoteTextChar"/>
    <w:uiPriority w:val="99"/>
    <w:unhideWhenUsed/>
    <w:rsid w:val="004D1EFF"/>
    <w:pPr>
      <w:widowControl/>
      <w:suppressAutoHyphens w:val="0"/>
      <w:spacing w:after="200" w:line="276" w:lineRule="auto"/>
    </w:pPr>
    <w:rPr>
      <w:rFonts w:ascii="Calibri" w:hAnsi="Calibri"/>
      <w:sz w:val="20"/>
    </w:rPr>
  </w:style>
  <w:style w:type="character" w:customStyle="1" w:styleId="FootnoteTextChar">
    <w:name w:val="Footnote Text Char"/>
    <w:basedOn w:val="DefaultParagraphFont"/>
    <w:link w:val="FootnoteText"/>
    <w:uiPriority w:val="99"/>
    <w:rsid w:val="004D1EFF"/>
    <w:rPr>
      <w:rFonts w:ascii="Calibri" w:hAnsi="Calibri"/>
    </w:rPr>
  </w:style>
  <w:style w:type="character" w:styleId="FootnoteReference">
    <w:name w:val="footnote reference"/>
    <w:basedOn w:val="DefaultParagraphFont"/>
    <w:uiPriority w:val="99"/>
    <w:unhideWhenUsed/>
    <w:rsid w:val="004D1EFF"/>
    <w:rPr>
      <w:vertAlign w:val="superscript"/>
    </w:rPr>
  </w:style>
  <w:style w:type="paragraph" w:styleId="Header">
    <w:name w:val="header"/>
    <w:basedOn w:val="Normal"/>
    <w:link w:val="HeaderChar"/>
    <w:rsid w:val="00775EB9"/>
    <w:pPr>
      <w:tabs>
        <w:tab w:val="center" w:pos="4536"/>
        <w:tab w:val="right" w:pos="9072"/>
      </w:tabs>
    </w:pPr>
  </w:style>
  <w:style w:type="character" w:customStyle="1" w:styleId="HeaderChar">
    <w:name w:val="Header Char"/>
    <w:basedOn w:val="DefaultParagraphFont"/>
    <w:link w:val="Header"/>
    <w:rsid w:val="00775EB9"/>
    <w:rPr>
      <w:sz w:val="24"/>
    </w:rPr>
  </w:style>
  <w:style w:type="paragraph" w:styleId="Footer">
    <w:name w:val="footer"/>
    <w:basedOn w:val="Normal"/>
    <w:link w:val="FooterChar"/>
    <w:uiPriority w:val="99"/>
    <w:rsid w:val="00775EB9"/>
    <w:pPr>
      <w:tabs>
        <w:tab w:val="center" w:pos="4536"/>
        <w:tab w:val="right" w:pos="9072"/>
      </w:tabs>
    </w:pPr>
  </w:style>
  <w:style w:type="character" w:customStyle="1" w:styleId="FooterChar">
    <w:name w:val="Footer Char"/>
    <w:basedOn w:val="DefaultParagraphFont"/>
    <w:link w:val="Footer"/>
    <w:uiPriority w:val="99"/>
    <w:rsid w:val="00775EB9"/>
    <w:rPr>
      <w:sz w:val="24"/>
    </w:rPr>
  </w:style>
  <w:style w:type="paragraph" w:styleId="ListParagraph">
    <w:name w:val="List Paragraph"/>
    <w:basedOn w:val="Normal"/>
    <w:uiPriority w:val="34"/>
    <w:qFormat/>
    <w:rsid w:val="005C741A"/>
    <w:pPr>
      <w:ind w:left="720"/>
      <w:contextualSpacing/>
    </w:pPr>
  </w:style>
  <w:style w:type="paragraph" w:customStyle="1" w:styleId="box456064">
    <w:name w:val="box_456064"/>
    <w:basedOn w:val="Normal"/>
    <w:rsid w:val="00C22C1A"/>
    <w:pPr>
      <w:widowControl/>
      <w:suppressAutoHyphens w:val="0"/>
      <w:spacing w:after="225"/>
      <w:textAlignment w:val="baseline"/>
    </w:pPr>
    <w:rPr>
      <w:rFonts w:ascii="inherit" w:hAnsi="inherit"/>
      <w:szCs w:val="24"/>
    </w:rPr>
  </w:style>
  <w:style w:type="paragraph" w:customStyle="1" w:styleId="Default">
    <w:name w:val="Default"/>
    <w:rsid w:val="00BF01F7"/>
    <w:pPr>
      <w:autoSpaceDE w:val="0"/>
      <w:autoSpaceDN w:val="0"/>
      <w:adjustRightInd w:val="0"/>
    </w:pPr>
    <w:rPr>
      <w:color w:val="000000"/>
      <w:sz w:val="24"/>
      <w:szCs w:val="24"/>
    </w:rPr>
  </w:style>
  <w:style w:type="table" w:styleId="TableGrid">
    <w:name w:val="Table Grid"/>
    <w:basedOn w:val="TableNormal"/>
    <w:rsid w:val="007C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27468">
      <w:bodyDiv w:val="1"/>
      <w:marLeft w:val="0"/>
      <w:marRight w:val="0"/>
      <w:marTop w:val="0"/>
      <w:marBottom w:val="0"/>
      <w:divBdr>
        <w:top w:val="none" w:sz="0" w:space="0" w:color="auto"/>
        <w:left w:val="none" w:sz="0" w:space="0" w:color="auto"/>
        <w:bottom w:val="none" w:sz="0" w:space="0" w:color="auto"/>
        <w:right w:val="none" w:sz="0" w:space="0" w:color="auto"/>
      </w:divBdr>
      <w:divsChild>
        <w:div w:id="2097825099">
          <w:marLeft w:val="0"/>
          <w:marRight w:val="0"/>
          <w:marTop w:val="0"/>
          <w:marBottom w:val="0"/>
          <w:divBdr>
            <w:top w:val="none" w:sz="0" w:space="0" w:color="auto"/>
            <w:left w:val="none" w:sz="0" w:space="0" w:color="auto"/>
            <w:bottom w:val="none" w:sz="0" w:space="0" w:color="auto"/>
            <w:right w:val="none" w:sz="0" w:space="0" w:color="auto"/>
          </w:divBdr>
          <w:divsChild>
            <w:div w:id="1595476762">
              <w:marLeft w:val="0"/>
              <w:marRight w:val="0"/>
              <w:marTop w:val="0"/>
              <w:marBottom w:val="0"/>
              <w:divBdr>
                <w:top w:val="none" w:sz="0" w:space="0" w:color="auto"/>
                <w:left w:val="none" w:sz="0" w:space="0" w:color="auto"/>
                <w:bottom w:val="none" w:sz="0" w:space="0" w:color="auto"/>
                <w:right w:val="none" w:sz="0" w:space="0" w:color="auto"/>
              </w:divBdr>
              <w:divsChild>
                <w:div w:id="5540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715D-3C85-4F03-A7E1-7119666F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932</Words>
  <Characters>5313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HPB</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Čude</dc:creator>
  <cp:lastModifiedBy>Mladen Miler</cp:lastModifiedBy>
  <cp:revision>2</cp:revision>
  <cp:lastPrinted>2018-01-18T15:26:00Z</cp:lastPrinted>
  <dcterms:created xsi:type="dcterms:W3CDTF">2022-11-10T15:48:00Z</dcterms:created>
  <dcterms:modified xsi:type="dcterms:W3CDTF">2022-11-10T15:48:00Z</dcterms:modified>
</cp:coreProperties>
</file>